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A0B6" w14:textId="5A5250FA" w:rsidR="00CA6B7B" w:rsidRPr="00E10B44" w:rsidRDefault="00CA6B7B" w:rsidP="001B0FD7">
      <w:pPr>
        <w:pStyle w:val="BodyCopy"/>
        <w:tabs>
          <w:tab w:val="left" w:pos="2280"/>
          <w:tab w:val="center" w:pos="4831"/>
        </w:tabs>
        <w:rPr>
          <w:rFonts w:ascii="Source Sans Pro Light" w:hAnsi="Source Sans Pro Light"/>
          <w:b/>
          <w:color w:val="425863"/>
          <w:sz w:val="22"/>
          <w:szCs w:val="22"/>
        </w:rPr>
      </w:pPr>
      <w:r w:rsidRPr="00E10B44">
        <w:rPr>
          <w:rFonts w:ascii="Source Sans Pro Light" w:hAnsi="Source Sans Pro Light"/>
          <w:b/>
          <w:color w:val="425863"/>
          <w:sz w:val="22"/>
          <w:szCs w:val="22"/>
        </w:rPr>
        <w:t>POSITION DESCRIPTION</w:t>
      </w:r>
    </w:p>
    <w:tbl>
      <w:tblPr>
        <w:tblStyle w:val="TableGrid"/>
        <w:tblW w:w="0" w:type="auto"/>
        <w:tblLook w:val="04A0" w:firstRow="1" w:lastRow="0" w:firstColumn="1" w:lastColumn="0" w:noHBand="0" w:noVBand="1"/>
      </w:tblPr>
      <w:tblGrid>
        <w:gridCol w:w="2405"/>
        <w:gridCol w:w="7415"/>
      </w:tblGrid>
      <w:tr w:rsidR="00B96FFA" w:rsidRPr="00E10B44" w14:paraId="54200487" w14:textId="77777777" w:rsidTr="00B96FFA">
        <w:trPr>
          <w:trHeight w:val="247"/>
        </w:trPr>
        <w:tc>
          <w:tcPr>
            <w:tcW w:w="2405" w:type="dxa"/>
            <w:vAlign w:val="bottom"/>
          </w:tcPr>
          <w:p w14:paraId="0CFD183C" w14:textId="59E698ED" w:rsidR="00B96FFA" w:rsidRPr="00E10B44" w:rsidRDefault="00B96FFA" w:rsidP="001B0FD7">
            <w:pPr>
              <w:pStyle w:val="BodyCopy"/>
              <w:tabs>
                <w:tab w:val="left" w:pos="2280"/>
                <w:tab w:val="center" w:pos="4831"/>
              </w:tabs>
              <w:rPr>
                <w:rFonts w:ascii="Source Sans Pro Light" w:hAnsi="Source Sans Pro Light"/>
                <w:b/>
                <w:color w:val="425863"/>
                <w:sz w:val="22"/>
                <w:szCs w:val="22"/>
              </w:rPr>
            </w:pPr>
            <w:bookmarkStart w:id="0" w:name="_Hlk22566385"/>
            <w:r w:rsidRPr="00E10B44">
              <w:rPr>
                <w:rFonts w:ascii="Source Sans Pro Light" w:hAnsi="Source Sans Pro Light" w:cs="Arial"/>
                <w:b/>
                <w:sz w:val="22"/>
                <w:szCs w:val="22"/>
              </w:rPr>
              <w:t>Position Title</w:t>
            </w:r>
          </w:p>
        </w:tc>
        <w:tc>
          <w:tcPr>
            <w:tcW w:w="7415" w:type="dxa"/>
            <w:vAlign w:val="bottom"/>
          </w:tcPr>
          <w:p w14:paraId="64977316" w14:textId="0113FDC8" w:rsidR="00B96FFA" w:rsidRPr="00E10B44" w:rsidRDefault="004D7925" w:rsidP="001B0FD7">
            <w:pPr>
              <w:pStyle w:val="BodyCopy"/>
              <w:tabs>
                <w:tab w:val="left" w:pos="2280"/>
                <w:tab w:val="center" w:pos="4831"/>
              </w:tabs>
              <w:rPr>
                <w:rFonts w:ascii="Source Sans Pro Light" w:hAnsi="Source Sans Pro Light"/>
                <w:b/>
                <w:color w:val="425863"/>
                <w:sz w:val="22"/>
                <w:szCs w:val="22"/>
              </w:rPr>
            </w:pPr>
            <w:r>
              <w:rPr>
                <w:rFonts w:ascii="Source Sans Pro Light" w:hAnsi="Source Sans Pro Light"/>
                <w:b/>
                <w:color w:val="425863"/>
                <w:sz w:val="22"/>
                <w:szCs w:val="22"/>
              </w:rPr>
              <w:t xml:space="preserve">Nurse Practitioner </w:t>
            </w:r>
            <w:r w:rsidR="005513DB">
              <w:rPr>
                <w:rFonts w:ascii="Source Sans Pro Light" w:hAnsi="Source Sans Pro Light"/>
                <w:b/>
                <w:color w:val="425863"/>
                <w:sz w:val="22"/>
                <w:szCs w:val="22"/>
              </w:rPr>
              <w:t xml:space="preserve">- </w:t>
            </w:r>
            <w:r w:rsidR="002433F5">
              <w:rPr>
                <w:rFonts w:ascii="Source Sans Pro Light" w:hAnsi="Source Sans Pro Light"/>
                <w:b/>
                <w:color w:val="425863"/>
                <w:sz w:val="22"/>
                <w:szCs w:val="22"/>
              </w:rPr>
              <w:t>Non-Residential Withdrawal</w:t>
            </w:r>
            <w:r w:rsidR="00CD2E4F">
              <w:rPr>
                <w:rFonts w:ascii="Source Sans Pro Light" w:hAnsi="Source Sans Pro Light"/>
                <w:b/>
                <w:color w:val="425863"/>
                <w:sz w:val="22"/>
                <w:szCs w:val="22"/>
              </w:rPr>
              <w:t xml:space="preserve"> </w:t>
            </w:r>
            <w:r w:rsidR="005513DB">
              <w:rPr>
                <w:rFonts w:ascii="Source Sans Pro Light" w:hAnsi="Source Sans Pro Light"/>
                <w:b/>
                <w:color w:val="425863"/>
                <w:sz w:val="22"/>
                <w:szCs w:val="22"/>
              </w:rPr>
              <w:t>Barwon</w:t>
            </w:r>
          </w:p>
        </w:tc>
      </w:tr>
      <w:tr w:rsidR="00B96FFA" w:rsidRPr="00E10B44" w14:paraId="33951B94" w14:textId="77777777" w:rsidTr="00E10B44">
        <w:trPr>
          <w:trHeight w:val="238"/>
        </w:trPr>
        <w:tc>
          <w:tcPr>
            <w:tcW w:w="2405" w:type="dxa"/>
          </w:tcPr>
          <w:p w14:paraId="7C92DD63" w14:textId="527601BC" w:rsidR="00B96FFA" w:rsidRPr="00E10B44" w:rsidRDefault="00B96FFA" w:rsidP="00B96FFA">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sz w:val="22"/>
                <w:szCs w:val="22"/>
              </w:rPr>
              <w:t>Directorate:</w:t>
            </w:r>
            <w:r w:rsidRPr="00E10B44">
              <w:rPr>
                <w:rFonts w:ascii="Source Sans Pro Light" w:hAnsi="Source Sans Pro Light"/>
                <w:sz w:val="22"/>
                <w:szCs w:val="22"/>
              </w:rPr>
              <w:t xml:space="preserve"> </w:t>
            </w:r>
          </w:p>
        </w:tc>
        <w:tc>
          <w:tcPr>
            <w:tcW w:w="7415" w:type="dxa"/>
            <w:shd w:val="clear" w:color="auto" w:fill="auto"/>
          </w:tcPr>
          <w:p w14:paraId="294412E1" w14:textId="715C8BC3" w:rsidR="00B96FFA" w:rsidRPr="00E10B44" w:rsidRDefault="002C6511" w:rsidP="00B96FFA">
            <w:pPr>
              <w:pStyle w:val="BodyCopy"/>
              <w:tabs>
                <w:tab w:val="left" w:pos="2280"/>
                <w:tab w:val="center" w:pos="4831"/>
              </w:tabs>
              <w:rPr>
                <w:rFonts w:ascii="Source Sans Pro Light" w:hAnsi="Source Sans Pro Light" w:cs="Arial"/>
                <w:sz w:val="22"/>
                <w:szCs w:val="22"/>
              </w:rPr>
            </w:pPr>
            <w:r w:rsidRPr="00E10B44">
              <w:rPr>
                <w:rFonts w:ascii="Source Sans Pro Light" w:hAnsi="Source Sans Pro Light" w:cs="Arial"/>
                <w:sz w:val="22"/>
                <w:szCs w:val="22"/>
              </w:rPr>
              <w:t>Withdrawal and Co</w:t>
            </w:r>
            <w:r w:rsidR="000729F7" w:rsidRPr="00E10B44">
              <w:rPr>
                <w:rFonts w:ascii="Source Sans Pro Light" w:hAnsi="Source Sans Pro Light" w:cs="Arial"/>
                <w:sz w:val="22"/>
                <w:szCs w:val="22"/>
              </w:rPr>
              <w:t>mmunity Services</w:t>
            </w:r>
          </w:p>
        </w:tc>
      </w:tr>
      <w:tr w:rsidR="00B96FFA" w:rsidRPr="00E10B44" w14:paraId="0483F97F" w14:textId="77777777" w:rsidTr="00E10B44">
        <w:trPr>
          <w:trHeight w:val="238"/>
        </w:trPr>
        <w:tc>
          <w:tcPr>
            <w:tcW w:w="2405" w:type="dxa"/>
            <w:vAlign w:val="bottom"/>
          </w:tcPr>
          <w:p w14:paraId="3A18BC42" w14:textId="560737BB" w:rsidR="00B96FFA" w:rsidRPr="00E10B44" w:rsidRDefault="00B96FFA" w:rsidP="001B0FD7">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sz w:val="22"/>
                <w:szCs w:val="22"/>
              </w:rPr>
              <w:t>Program</w:t>
            </w:r>
          </w:p>
        </w:tc>
        <w:tc>
          <w:tcPr>
            <w:tcW w:w="7415" w:type="dxa"/>
            <w:shd w:val="clear" w:color="auto" w:fill="auto"/>
            <w:vAlign w:val="bottom"/>
          </w:tcPr>
          <w:p w14:paraId="61FAF9DB" w14:textId="073DF8F3" w:rsidR="00B96FFA" w:rsidRPr="00E10B44" w:rsidRDefault="002C6511" w:rsidP="001B0FD7">
            <w:pPr>
              <w:pStyle w:val="BodyCopy"/>
              <w:tabs>
                <w:tab w:val="left" w:pos="2280"/>
                <w:tab w:val="center" w:pos="4831"/>
              </w:tabs>
              <w:rPr>
                <w:rFonts w:ascii="Source Sans Pro Light" w:hAnsi="Source Sans Pro Light" w:cs="Arial"/>
                <w:sz w:val="22"/>
                <w:szCs w:val="22"/>
              </w:rPr>
            </w:pPr>
            <w:r w:rsidRPr="00E10B44">
              <w:rPr>
                <w:rFonts w:ascii="Source Sans Pro Light" w:hAnsi="Source Sans Pro Light" w:cs="Arial"/>
                <w:sz w:val="22"/>
                <w:szCs w:val="22"/>
              </w:rPr>
              <w:t xml:space="preserve">Withdrawal </w:t>
            </w:r>
            <w:r w:rsidR="000729F7" w:rsidRPr="00E10B44">
              <w:rPr>
                <w:rFonts w:ascii="Source Sans Pro Light" w:hAnsi="Source Sans Pro Light" w:cs="Arial"/>
                <w:sz w:val="22"/>
                <w:szCs w:val="22"/>
              </w:rPr>
              <w:t>and Coordinated Care</w:t>
            </w:r>
          </w:p>
        </w:tc>
      </w:tr>
      <w:tr w:rsidR="00B96FFA" w:rsidRPr="00E10B44" w14:paraId="515F76F3" w14:textId="77777777" w:rsidTr="00B96FFA">
        <w:trPr>
          <w:trHeight w:val="682"/>
        </w:trPr>
        <w:tc>
          <w:tcPr>
            <w:tcW w:w="2405" w:type="dxa"/>
            <w:vAlign w:val="bottom"/>
          </w:tcPr>
          <w:p w14:paraId="1443ED54" w14:textId="566319B9" w:rsidR="00B96FFA" w:rsidRPr="00E10B44" w:rsidRDefault="00B96FFA" w:rsidP="001B0FD7">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sz w:val="22"/>
                <w:szCs w:val="22"/>
              </w:rPr>
              <w:t>Award/Agreement</w:t>
            </w:r>
          </w:p>
        </w:tc>
        <w:tc>
          <w:tcPr>
            <w:tcW w:w="7415" w:type="dxa"/>
            <w:vAlign w:val="bottom"/>
          </w:tcPr>
          <w:p w14:paraId="0CF46D7C" w14:textId="3734C274" w:rsidR="00B96FFA" w:rsidRPr="00E10B44" w:rsidRDefault="00984527" w:rsidP="00B96FFA">
            <w:pPr>
              <w:pStyle w:val="BodyCopy"/>
              <w:tabs>
                <w:tab w:val="left" w:pos="2280"/>
                <w:tab w:val="center" w:pos="4831"/>
              </w:tabs>
              <w:jc w:val="left"/>
              <w:rPr>
                <w:rFonts w:ascii="Source Sans Pro Light" w:hAnsi="Source Sans Pro Light" w:cs="Arial"/>
                <w:sz w:val="22"/>
                <w:szCs w:val="22"/>
              </w:rPr>
            </w:pPr>
            <w:sdt>
              <w:sdtPr>
                <w:rPr>
                  <w:rFonts w:ascii="Source Sans Pro Light" w:hAnsi="Source Sans Pro Light"/>
                  <w:sz w:val="22"/>
                  <w:szCs w:val="22"/>
                  <w:lang w:val="en-IE"/>
                </w:rPr>
                <w:alias w:val="Applicable Employment Instrument"/>
                <w:tag w:val="Applicable Employment Instrument"/>
                <w:id w:val="506327623"/>
                <w:placeholder>
                  <w:docPart w:val="894305169B81406989B05A93DDE7DBC2"/>
                </w:placeholder>
                <w:dropDownList>
                  <w:listItem w:value="Choose an item."/>
                  <w:listItem w:displayText="Windana Drug and Alcohol Recovery Inc. Enterprise Agreement 2016" w:value="Windana Drug and Alcohol Recovery Inc. Enterprise Agreement 2016"/>
                  <w:listItem w:displayText="Health Professionals and Support Services Award 2010" w:value="Health Professionals and Support Services Award 2010"/>
                  <w:listItem w:displayText="Nurses Award 2010" w:value="Nurses Award 2010"/>
                  <w:listItem w:displayText="Individual Contract" w:value="Individual Contract"/>
                </w:dropDownList>
              </w:sdtPr>
              <w:sdtEndPr/>
              <w:sdtContent>
                <w:r w:rsidR="003D079B">
                  <w:rPr>
                    <w:rFonts w:ascii="Source Sans Pro Light" w:hAnsi="Source Sans Pro Light"/>
                    <w:sz w:val="22"/>
                    <w:szCs w:val="22"/>
                    <w:lang w:val="en-IE"/>
                  </w:rPr>
                  <w:t>Nurses Award 2010</w:t>
                </w:r>
              </w:sdtContent>
            </w:sdt>
          </w:p>
        </w:tc>
      </w:tr>
      <w:tr w:rsidR="00B96FFA" w:rsidRPr="00E10B44" w14:paraId="6E711C1A" w14:textId="77777777" w:rsidTr="00B96FFA">
        <w:trPr>
          <w:trHeight w:val="238"/>
        </w:trPr>
        <w:tc>
          <w:tcPr>
            <w:tcW w:w="2405" w:type="dxa"/>
            <w:vAlign w:val="bottom"/>
          </w:tcPr>
          <w:p w14:paraId="3CF5FFEF" w14:textId="04500CC8" w:rsidR="00B96FFA" w:rsidRPr="00E10B44" w:rsidRDefault="00B96FFA" w:rsidP="001B0FD7">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sz w:val="22"/>
                <w:szCs w:val="22"/>
              </w:rPr>
              <w:t>Classification</w:t>
            </w:r>
          </w:p>
        </w:tc>
        <w:tc>
          <w:tcPr>
            <w:tcW w:w="7415" w:type="dxa"/>
            <w:vAlign w:val="bottom"/>
          </w:tcPr>
          <w:p w14:paraId="44685814" w14:textId="09D1C343" w:rsidR="00B96FFA" w:rsidRPr="00E10B44" w:rsidRDefault="002C08E1" w:rsidP="001B0FD7">
            <w:pPr>
              <w:pStyle w:val="BodyCopy"/>
              <w:tabs>
                <w:tab w:val="left" w:pos="2280"/>
                <w:tab w:val="center" w:pos="4831"/>
              </w:tabs>
              <w:rPr>
                <w:rFonts w:ascii="Source Sans Pro Light" w:hAnsi="Source Sans Pro Light"/>
                <w:bCs/>
                <w:sz w:val="22"/>
                <w:szCs w:val="22"/>
              </w:rPr>
            </w:pPr>
            <w:r>
              <w:rPr>
                <w:rFonts w:ascii="Source Sans Pro Light" w:hAnsi="Source Sans Pro Light"/>
                <w:bCs/>
                <w:sz w:val="22"/>
                <w:szCs w:val="22"/>
              </w:rPr>
              <w:t>Nurse Practitioner</w:t>
            </w:r>
            <w:r w:rsidR="00630B47">
              <w:rPr>
                <w:rFonts w:ascii="Source Sans Pro Light" w:hAnsi="Source Sans Pro Light"/>
                <w:bCs/>
                <w:sz w:val="22"/>
                <w:szCs w:val="22"/>
              </w:rPr>
              <w:t xml:space="preserve"> above award payment</w:t>
            </w:r>
          </w:p>
        </w:tc>
      </w:tr>
      <w:tr w:rsidR="00B96FFA" w:rsidRPr="00E10B44" w14:paraId="16961EFA" w14:textId="77777777" w:rsidTr="00B96FFA">
        <w:trPr>
          <w:trHeight w:val="238"/>
        </w:trPr>
        <w:tc>
          <w:tcPr>
            <w:tcW w:w="2405" w:type="dxa"/>
            <w:vAlign w:val="bottom"/>
          </w:tcPr>
          <w:p w14:paraId="75FE0A5C" w14:textId="132EF0FB" w:rsidR="00B96FFA" w:rsidRPr="00E10B44" w:rsidRDefault="00B96FFA" w:rsidP="00B96FFA">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iCs/>
                <w:sz w:val="22"/>
                <w:szCs w:val="22"/>
              </w:rPr>
              <w:t>Reports to</w:t>
            </w:r>
          </w:p>
        </w:tc>
        <w:tc>
          <w:tcPr>
            <w:tcW w:w="7415" w:type="dxa"/>
            <w:vAlign w:val="bottom"/>
          </w:tcPr>
          <w:p w14:paraId="2DE07285" w14:textId="71A915C5" w:rsidR="00B96FFA" w:rsidRPr="00E10B44" w:rsidRDefault="00C63325" w:rsidP="00B96FFA">
            <w:pPr>
              <w:pStyle w:val="BodyCopy"/>
              <w:tabs>
                <w:tab w:val="left" w:pos="2280"/>
                <w:tab w:val="center" w:pos="4831"/>
              </w:tabs>
              <w:rPr>
                <w:rFonts w:ascii="Source Sans Pro Light" w:hAnsi="Source Sans Pro Light" w:cs="Arial"/>
                <w:bCs/>
                <w:sz w:val="22"/>
                <w:szCs w:val="22"/>
              </w:rPr>
            </w:pPr>
            <w:r w:rsidRPr="00D20D3D">
              <w:rPr>
                <w:rFonts w:ascii="Source Sans Pro Light" w:hAnsi="Source Sans Pro Light" w:cs="Arial"/>
                <w:bCs/>
                <w:sz w:val="22"/>
                <w:szCs w:val="22"/>
              </w:rPr>
              <w:t xml:space="preserve">Nurse </w:t>
            </w:r>
            <w:r w:rsidR="004D7925" w:rsidRPr="00D20D3D">
              <w:rPr>
                <w:rFonts w:ascii="Source Sans Pro Light" w:hAnsi="Source Sans Pro Light" w:cs="Arial"/>
                <w:bCs/>
                <w:sz w:val="22"/>
                <w:szCs w:val="22"/>
              </w:rPr>
              <w:t xml:space="preserve">Manager </w:t>
            </w:r>
            <w:r w:rsidR="00C62D62" w:rsidRPr="00D20D3D">
              <w:rPr>
                <w:rFonts w:ascii="Source Sans Pro Light" w:hAnsi="Source Sans Pro Light" w:cs="Arial"/>
                <w:bCs/>
                <w:sz w:val="22"/>
                <w:szCs w:val="22"/>
              </w:rPr>
              <w:t xml:space="preserve">Windana </w:t>
            </w:r>
            <w:r w:rsidR="004D7925" w:rsidRPr="00D20D3D">
              <w:rPr>
                <w:rFonts w:ascii="Source Sans Pro Light" w:hAnsi="Source Sans Pro Light" w:cs="Arial"/>
                <w:bCs/>
                <w:sz w:val="22"/>
                <w:szCs w:val="22"/>
              </w:rPr>
              <w:t>Withdrawal Services</w:t>
            </w:r>
            <w:r w:rsidR="00C62D62" w:rsidRPr="00D20D3D">
              <w:rPr>
                <w:rFonts w:ascii="Source Sans Pro Light" w:hAnsi="Source Sans Pro Light" w:cs="Arial"/>
                <w:bCs/>
                <w:sz w:val="22"/>
                <w:szCs w:val="22"/>
              </w:rPr>
              <w:t xml:space="preserve"> and </w:t>
            </w:r>
            <w:r w:rsidR="00EC2379" w:rsidRPr="00D20D3D">
              <w:rPr>
                <w:rFonts w:ascii="Source Sans Pro Light" w:hAnsi="Source Sans Pro Light" w:cs="Arial"/>
                <w:bCs/>
                <w:sz w:val="22"/>
                <w:szCs w:val="22"/>
              </w:rPr>
              <w:t xml:space="preserve">Odyssey House </w:t>
            </w:r>
            <w:r w:rsidR="00C62D62" w:rsidRPr="00D20D3D">
              <w:rPr>
                <w:rFonts w:ascii="Source Sans Pro Light" w:hAnsi="Source Sans Pro Light" w:cs="Arial"/>
                <w:bCs/>
                <w:sz w:val="22"/>
                <w:szCs w:val="22"/>
              </w:rPr>
              <w:t>Consortia Manager</w:t>
            </w:r>
          </w:p>
        </w:tc>
      </w:tr>
      <w:tr w:rsidR="00B96FFA" w:rsidRPr="00E10B44" w14:paraId="7A157630" w14:textId="77777777" w:rsidTr="00B96FFA">
        <w:trPr>
          <w:trHeight w:val="238"/>
        </w:trPr>
        <w:tc>
          <w:tcPr>
            <w:tcW w:w="2405" w:type="dxa"/>
            <w:vAlign w:val="bottom"/>
          </w:tcPr>
          <w:p w14:paraId="6C2ADBFC" w14:textId="57130DB8" w:rsidR="00B96FFA" w:rsidRPr="00E10B44" w:rsidRDefault="00B96FFA" w:rsidP="00B96FFA">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iCs/>
                <w:sz w:val="22"/>
                <w:szCs w:val="22"/>
              </w:rPr>
              <w:t>Direct reports</w:t>
            </w:r>
          </w:p>
        </w:tc>
        <w:tc>
          <w:tcPr>
            <w:tcW w:w="7415" w:type="dxa"/>
            <w:vAlign w:val="bottom"/>
          </w:tcPr>
          <w:p w14:paraId="434646C3" w14:textId="34E51937" w:rsidR="00B96FFA" w:rsidRPr="002C08E1" w:rsidRDefault="005513DB" w:rsidP="00B96FFA">
            <w:pPr>
              <w:pStyle w:val="BodyCopy"/>
              <w:tabs>
                <w:tab w:val="left" w:pos="2280"/>
                <w:tab w:val="center" w:pos="4831"/>
              </w:tabs>
              <w:rPr>
                <w:rFonts w:ascii="Source Sans Pro Light" w:hAnsi="Source Sans Pro Light" w:cs="Arial"/>
                <w:sz w:val="22"/>
                <w:szCs w:val="22"/>
              </w:rPr>
            </w:pPr>
            <w:r>
              <w:rPr>
                <w:rFonts w:ascii="Source Sans Pro Light" w:hAnsi="Source Sans Pro Light" w:cs="Arial"/>
                <w:sz w:val="22"/>
                <w:szCs w:val="22"/>
              </w:rPr>
              <w:t>Nil</w:t>
            </w:r>
          </w:p>
        </w:tc>
      </w:tr>
      <w:tr w:rsidR="00B96FFA" w:rsidRPr="00E10B44" w14:paraId="27ECAC05" w14:textId="77777777" w:rsidTr="00B96FFA">
        <w:trPr>
          <w:trHeight w:val="238"/>
        </w:trPr>
        <w:tc>
          <w:tcPr>
            <w:tcW w:w="2405" w:type="dxa"/>
            <w:vAlign w:val="bottom"/>
          </w:tcPr>
          <w:p w14:paraId="40B3E7AB" w14:textId="1BB14DA3" w:rsidR="00B96FFA" w:rsidRPr="00E10B44" w:rsidRDefault="00B96FFA" w:rsidP="00B96FFA">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sz w:val="22"/>
                <w:szCs w:val="22"/>
              </w:rPr>
              <w:t>Employment Type</w:t>
            </w:r>
          </w:p>
        </w:tc>
        <w:tc>
          <w:tcPr>
            <w:tcW w:w="7415" w:type="dxa"/>
            <w:vAlign w:val="bottom"/>
          </w:tcPr>
          <w:p w14:paraId="50CB724C" w14:textId="3F4C84CF" w:rsidR="00B96FFA" w:rsidRPr="00E10B44" w:rsidRDefault="00BA58FD" w:rsidP="00B96FFA">
            <w:pPr>
              <w:pStyle w:val="BodyCopy"/>
              <w:tabs>
                <w:tab w:val="left" w:pos="2280"/>
                <w:tab w:val="center" w:pos="4831"/>
              </w:tabs>
              <w:rPr>
                <w:rFonts w:ascii="Source Sans Pro Light" w:hAnsi="Source Sans Pro Light" w:cs="Arial"/>
                <w:bCs/>
                <w:sz w:val="22"/>
                <w:szCs w:val="22"/>
              </w:rPr>
            </w:pPr>
            <w:r w:rsidRPr="00E10B44">
              <w:rPr>
                <w:rFonts w:ascii="Source Sans Pro Light" w:hAnsi="Source Sans Pro Light" w:cs="Arial"/>
                <w:bCs/>
                <w:sz w:val="22"/>
                <w:szCs w:val="22"/>
              </w:rPr>
              <w:t>Part Time</w:t>
            </w:r>
            <w:r w:rsidR="00630B47">
              <w:rPr>
                <w:rFonts w:ascii="Source Sans Pro Light" w:hAnsi="Source Sans Pro Light" w:cs="Arial"/>
                <w:bCs/>
                <w:sz w:val="22"/>
                <w:szCs w:val="22"/>
              </w:rPr>
              <w:t xml:space="preserve"> 0.6</w:t>
            </w:r>
          </w:p>
        </w:tc>
      </w:tr>
      <w:tr w:rsidR="00B96FFA" w:rsidRPr="00E10B44" w14:paraId="2F457B05" w14:textId="77777777" w:rsidTr="00B96FFA">
        <w:trPr>
          <w:trHeight w:val="238"/>
        </w:trPr>
        <w:tc>
          <w:tcPr>
            <w:tcW w:w="2405" w:type="dxa"/>
            <w:vAlign w:val="bottom"/>
          </w:tcPr>
          <w:p w14:paraId="61F35FC3" w14:textId="3605AA1F" w:rsidR="00B96FFA" w:rsidRPr="00E10B44" w:rsidRDefault="00B96FFA" w:rsidP="00B96FFA">
            <w:pPr>
              <w:pStyle w:val="BodyCopy"/>
              <w:tabs>
                <w:tab w:val="left" w:pos="2280"/>
                <w:tab w:val="center" w:pos="4831"/>
              </w:tabs>
              <w:rPr>
                <w:rFonts w:ascii="Source Sans Pro Light" w:hAnsi="Source Sans Pro Light" w:cs="Arial"/>
                <w:b/>
                <w:sz w:val="22"/>
                <w:szCs w:val="22"/>
              </w:rPr>
            </w:pPr>
            <w:r w:rsidRPr="00E10B44">
              <w:rPr>
                <w:rFonts w:ascii="Source Sans Pro Light" w:hAnsi="Source Sans Pro Light" w:cs="Arial"/>
                <w:b/>
                <w:sz w:val="22"/>
                <w:szCs w:val="22"/>
              </w:rPr>
              <w:t>Date of Review</w:t>
            </w:r>
          </w:p>
        </w:tc>
        <w:sdt>
          <w:sdtPr>
            <w:rPr>
              <w:rFonts w:ascii="Source Sans Pro Light" w:hAnsi="Source Sans Pro Light" w:cs="Arial"/>
              <w:bCs/>
              <w:sz w:val="22"/>
              <w:szCs w:val="22"/>
            </w:rPr>
            <w:id w:val="-1552525575"/>
            <w:placeholder>
              <w:docPart w:val="DefaultPlaceholder_-1854013437"/>
            </w:placeholder>
            <w:date w:fullDate="2021-12-13T00:00:00Z">
              <w:dateFormat w:val="d/MM/yyyy"/>
              <w:lid w:val="en-AU"/>
              <w:storeMappedDataAs w:val="dateTime"/>
              <w:calendar w:val="gregorian"/>
            </w:date>
          </w:sdtPr>
          <w:sdtEndPr/>
          <w:sdtContent>
            <w:tc>
              <w:tcPr>
                <w:tcW w:w="7415" w:type="dxa"/>
                <w:vAlign w:val="bottom"/>
              </w:tcPr>
              <w:p w14:paraId="50AD9BF9" w14:textId="61B87273" w:rsidR="00B96FFA" w:rsidRPr="00E10B44" w:rsidRDefault="005513DB" w:rsidP="00B96FFA">
                <w:pPr>
                  <w:pStyle w:val="BodyCopy"/>
                  <w:tabs>
                    <w:tab w:val="left" w:pos="2280"/>
                    <w:tab w:val="center" w:pos="4831"/>
                  </w:tabs>
                  <w:rPr>
                    <w:rFonts w:ascii="Source Sans Pro Light" w:hAnsi="Source Sans Pro Light" w:cs="Arial"/>
                    <w:bCs/>
                    <w:sz w:val="22"/>
                    <w:szCs w:val="22"/>
                  </w:rPr>
                </w:pPr>
                <w:r>
                  <w:rPr>
                    <w:rFonts w:ascii="Source Sans Pro Light" w:hAnsi="Source Sans Pro Light" w:cs="Arial"/>
                    <w:bCs/>
                    <w:sz w:val="22"/>
                    <w:szCs w:val="22"/>
                    <w:lang w:val="en-AU"/>
                  </w:rPr>
                  <w:t>13/12/2021</w:t>
                </w:r>
              </w:p>
            </w:tc>
          </w:sdtContent>
        </w:sdt>
      </w:tr>
      <w:bookmarkEnd w:id="0"/>
    </w:tbl>
    <w:p w14:paraId="3140DB2F" w14:textId="77777777" w:rsidR="001B0FD7" w:rsidRPr="00E10B44" w:rsidRDefault="001B0FD7" w:rsidP="00AA3EBF">
      <w:pPr>
        <w:pStyle w:val="BodyCopy"/>
        <w:tabs>
          <w:tab w:val="left" w:pos="2280"/>
          <w:tab w:val="center" w:pos="4831"/>
        </w:tabs>
        <w:rPr>
          <w:rFonts w:ascii="Source Sans Pro Light" w:hAnsi="Source Sans Pro Light"/>
          <w:b/>
          <w:color w:val="425863"/>
          <w:sz w:val="22"/>
          <w:szCs w:val="22"/>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4F3C53" w:rsidRPr="00E10B44" w14:paraId="3053612E" w14:textId="77777777" w:rsidTr="001B0FD7">
        <w:tc>
          <w:tcPr>
            <w:tcW w:w="9848" w:type="dxa"/>
            <w:tcBorders>
              <w:top w:val="single" w:sz="4" w:space="0" w:color="auto"/>
            </w:tcBorders>
            <w:shd w:val="clear" w:color="auto" w:fill="F2F2F2" w:themeFill="background1" w:themeFillShade="F2"/>
          </w:tcPr>
          <w:p w14:paraId="48E26542" w14:textId="2E87E423" w:rsidR="004F3C53" w:rsidRPr="00E10B44" w:rsidRDefault="00147359" w:rsidP="001B0FD7">
            <w:pPr>
              <w:spacing w:before="120" w:after="120"/>
              <w:ind w:right="198"/>
              <w:rPr>
                <w:rFonts w:ascii="Source Sans Pro Light" w:hAnsi="Source Sans Pro Light"/>
                <w:sz w:val="22"/>
                <w:szCs w:val="22"/>
              </w:rPr>
            </w:pPr>
            <w:bookmarkStart w:id="1" w:name="_Hlk536539985"/>
            <w:bookmarkStart w:id="2" w:name="_Hlk536540316"/>
            <w:r w:rsidRPr="00E10B44">
              <w:rPr>
                <w:rFonts w:ascii="Source Sans Pro Light" w:eastAsia="Cambria" w:hAnsi="Source Sans Pro Light" w:cs="ArialMT"/>
                <w:b/>
                <w:color w:val="425863"/>
                <w:sz w:val="22"/>
                <w:szCs w:val="22"/>
                <w:lang w:val="en-GB"/>
              </w:rPr>
              <w:t>The Organisation</w:t>
            </w:r>
          </w:p>
        </w:tc>
      </w:tr>
      <w:bookmarkEnd w:id="1"/>
      <w:tr w:rsidR="004F3C53" w:rsidRPr="00E10B44" w14:paraId="43A2FAD1" w14:textId="77777777" w:rsidTr="001B0FD7">
        <w:trPr>
          <w:trHeight w:val="1415"/>
        </w:trPr>
        <w:tc>
          <w:tcPr>
            <w:tcW w:w="9848" w:type="dxa"/>
            <w:shd w:val="clear" w:color="auto" w:fill="auto"/>
          </w:tcPr>
          <w:p w14:paraId="7DFBDFC7" w14:textId="7C6A02D7" w:rsidR="00954B6D" w:rsidRPr="00E10B44" w:rsidRDefault="00954B6D" w:rsidP="00954B6D">
            <w:pPr>
              <w:spacing w:after="120" w:line="276" w:lineRule="auto"/>
              <w:ind w:right="0"/>
              <w:jc w:val="left"/>
              <w:rPr>
                <w:rFonts w:ascii="Source Sans Pro Light" w:eastAsia="Cambria" w:hAnsi="Source Sans Pro Light" w:cs="ArialMT"/>
                <w:noProof/>
                <w:color w:val="000000"/>
                <w:sz w:val="22"/>
                <w:szCs w:val="22"/>
                <w:lang w:val="en-US"/>
              </w:rPr>
            </w:pPr>
            <w:r w:rsidRPr="00E10B44">
              <w:rPr>
                <w:rFonts w:ascii="Source Sans Pro Light" w:eastAsia="Cambria" w:hAnsi="Source Sans Pro Light" w:cs="ArialMT"/>
                <w:noProof/>
                <w:color w:val="000000"/>
                <w:sz w:val="22"/>
                <w:szCs w:val="22"/>
                <w:lang w:val="en-US"/>
              </w:rPr>
              <w:t xml:space="preserve">Windana is a leading Melbourne-based drug and alcohol treatment organisation specialising in holistic, client-focused recovery services. For more than 30 years, we have been helping people rebuild their lives in a safe, caring environment, supporting our clients wherever they are in the recovery process.  </w:t>
            </w:r>
          </w:p>
          <w:p w14:paraId="2F7608DF" w14:textId="1A19CC0F" w:rsidR="00954B6D" w:rsidRPr="00E10B44" w:rsidRDefault="00954B6D" w:rsidP="00954B6D">
            <w:pPr>
              <w:spacing w:after="120" w:line="276" w:lineRule="auto"/>
              <w:ind w:right="0"/>
              <w:jc w:val="left"/>
              <w:rPr>
                <w:rFonts w:ascii="Source Sans Pro Light" w:eastAsia="Cambria" w:hAnsi="Source Sans Pro Light" w:cs="ArialMT"/>
                <w:noProof/>
                <w:color w:val="000000"/>
                <w:sz w:val="22"/>
                <w:szCs w:val="22"/>
                <w:lang w:val="en-US"/>
              </w:rPr>
            </w:pPr>
            <w:r w:rsidRPr="00E10B44">
              <w:rPr>
                <w:rFonts w:ascii="Source Sans Pro Light" w:eastAsia="Cambria" w:hAnsi="Source Sans Pro Light" w:cs="ArialMT"/>
                <w:noProof/>
                <w:color w:val="000000"/>
                <w:sz w:val="22"/>
                <w:szCs w:val="22"/>
                <w:lang w:val="en-US"/>
              </w:rPr>
              <w:t xml:space="preserve">Windana assists close to 1500 people across Victoria per annum by providing AOD treatment services including residential withdrawal services, residential rehabilitation and a suite of non-residential services. </w:t>
            </w:r>
          </w:p>
          <w:p w14:paraId="7426CFC1" w14:textId="0A9E41AE" w:rsidR="000A04BD" w:rsidRPr="00E10B44" w:rsidRDefault="00954B6D" w:rsidP="00954B6D">
            <w:pPr>
              <w:pStyle w:val="BodyCopy"/>
              <w:spacing w:after="120" w:line="240" w:lineRule="auto"/>
              <w:ind w:right="198"/>
              <w:rPr>
                <w:rFonts w:ascii="Source Sans Pro Light" w:hAnsi="Source Sans Pro Light"/>
                <w:sz w:val="22"/>
                <w:szCs w:val="22"/>
                <w:lang w:val="en-US"/>
              </w:rPr>
            </w:pPr>
            <w:r w:rsidRPr="00E10B44">
              <w:rPr>
                <w:rFonts w:ascii="Source Sans Pro Light" w:hAnsi="Source Sans Pro Light"/>
                <w:noProof/>
                <w:sz w:val="22"/>
                <w:szCs w:val="22"/>
                <w:lang w:val="en-US"/>
              </w:rPr>
              <w:t>Windana is a QIP accredited organisation currently employing over 150 highly experienced staff delivering excellent services across multiple sites.</w:t>
            </w:r>
          </w:p>
          <w:p w14:paraId="2D9C6BB6" w14:textId="0987F483" w:rsidR="00147359" w:rsidRPr="00E10B44" w:rsidRDefault="00147359" w:rsidP="00B96FFA">
            <w:pPr>
              <w:pStyle w:val="BodyCopy"/>
              <w:rPr>
                <w:rFonts w:ascii="Source Sans Pro Light" w:hAnsi="Source Sans Pro Light"/>
                <w:b/>
                <w:sz w:val="22"/>
                <w:szCs w:val="22"/>
                <w:lang w:val="en-US"/>
              </w:rPr>
            </w:pPr>
            <w:r w:rsidRPr="00E10B44">
              <w:rPr>
                <w:rFonts w:ascii="Source Sans Pro Light" w:hAnsi="Source Sans Pro Light"/>
                <w:b/>
                <w:sz w:val="22"/>
                <w:szCs w:val="22"/>
                <w:lang w:val="en-US"/>
              </w:rPr>
              <w:t>Our Mission</w:t>
            </w:r>
          </w:p>
          <w:p w14:paraId="3C93046F" w14:textId="3FE99175" w:rsidR="00147359" w:rsidRPr="00E10B44" w:rsidRDefault="00147359" w:rsidP="001B0FD7">
            <w:pPr>
              <w:pStyle w:val="BodyCopy"/>
              <w:rPr>
                <w:rFonts w:ascii="Source Sans Pro Light" w:hAnsi="Source Sans Pro Light"/>
                <w:sz w:val="22"/>
                <w:szCs w:val="22"/>
                <w:lang w:val="en-US"/>
              </w:rPr>
            </w:pPr>
            <w:r w:rsidRPr="00E10B44">
              <w:rPr>
                <w:rFonts w:ascii="Source Sans Pro Light" w:hAnsi="Source Sans Pro Light"/>
                <w:sz w:val="22"/>
                <w:szCs w:val="22"/>
                <w:lang w:val="en-US"/>
              </w:rPr>
              <w:t>Helping people to rebuild their lives.</w:t>
            </w:r>
          </w:p>
          <w:p w14:paraId="6862C625" w14:textId="77777777" w:rsidR="00147359" w:rsidRPr="00E10B44" w:rsidRDefault="00147359" w:rsidP="00954B6D">
            <w:pPr>
              <w:pStyle w:val="BodyCopy"/>
              <w:spacing w:before="120"/>
              <w:rPr>
                <w:rFonts w:ascii="Source Sans Pro Light" w:hAnsi="Source Sans Pro Light"/>
                <w:b/>
                <w:sz w:val="22"/>
                <w:szCs w:val="22"/>
                <w:lang w:val="en-US"/>
              </w:rPr>
            </w:pPr>
            <w:r w:rsidRPr="00E10B44">
              <w:rPr>
                <w:rFonts w:ascii="Source Sans Pro Light" w:hAnsi="Source Sans Pro Light"/>
                <w:b/>
                <w:sz w:val="22"/>
                <w:szCs w:val="22"/>
                <w:lang w:val="en-US"/>
              </w:rPr>
              <w:t>Our Vision</w:t>
            </w:r>
          </w:p>
          <w:p w14:paraId="4CE384C0" w14:textId="0E02609E" w:rsidR="00147359" w:rsidRPr="00E10B44" w:rsidRDefault="00147359" w:rsidP="000A04BD">
            <w:pPr>
              <w:pStyle w:val="BodyCopy"/>
              <w:spacing w:line="240" w:lineRule="auto"/>
              <w:ind w:right="198"/>
              <w:rPr>
                <w:rFonts w:ascii="Source Sans Pro Light" w:hAnsi="Source Sans Pro Light"/>
                <w:sz w:val="22"/>
                <w:szCs w:val="22"/>
                <w:lang w:val="en-US"/>
              </w:rPr>
            </w:pPr>
            <w:r w:rsidRPr="00E10B44">
              <w:rPr>
                <w:rFonts w:ascii="Source Sans Pro Light" w:hAnsi="Source Sans Pro Light"/>
                <w:sz w:val="22"/>
                <w:szCs w:val="22"/>
                <w:lang w:val="en-US"/>
              </w:rPr>
              <w:t>We will provide a range of complementary treatment services to support individuals and families to assist them to recover from the harmful effects of drugs and alcohol. We will draw on our specialist expertise to increase community understanding of drug and alcohol related issues and we will develop a pro-active, educative focus to our work.</w:t>
            </w:r>
          </w:p>
          <w:p w14:paraId="7C657D55" w14:textId="77777777" w:rsidR="00147359" w:rsidRPr="00E10B44" w:rsidRDefault="00147359" w:rsidP="00954B6D">
            <w:pPr>
              <w:pStyle w:val="BodyCopy"/>
              <w:spacing w:before="120"/>
              <w:rPr>
                <w:rFonts w:ascii="Source Sans Pro Light" w:hAnsi="Source Sans Pro Light"/>
                <w:b/>
                <w:sz w:val="22"/>
                <w:szCs w:val="22"/>
                <w:lang w:val="en-US"/>
              </w:rPr>
            </w:pPr>
            <w:r w:rsidRPr="00E10B44">
              <w:rPr>
                <w:rFonts w:ascii="Source Sans Pro Light" w:hAnsi="Source Sans Pro Light"/>
                <w:b/>
                <w:sz w:val="22"/>
                <w:szCs w:val="22"/>
                <w:lang w:val="en-US"/>
              </w:rPr>
              <w:t>Our Principles</w:t>
            </w:r>
          </w:p>
          <w:p w14:paraId="1EF761D4" w14:textId="3AC796FB" w:rsidR="00147359" w:rsidRPr="00E10B44" w:rsidRDefault="00147359" w:rsidP="001B0FD7">
            <w:pPr>
              <w:pStyle w:val="BodyCopy"/>
              <w:numPr>
                <w:ilvl w:val="0"/>
                <w:numId w:val="21"/>
              </w:numPr>
              <w:rPr>
                <w:rFonts w:ascii="Source Sans Pro Light" w:hAnsi="Source Sans Pro Light"/>
                <w:sz w:val="22"/>
                <w:szCs w:val="22"/>
                <w:lang w:val="en-US"/>
              </w:rPr>
            </w:pPr>
            <w:r w:rsidRPr="00E10B44">
              <w:rPr>
                <w:rFonts w:ascii="Source Sans Pro Light" w:hAnsi="Source Sans Pro Light"/>
                <w:sz w:val="22"/>
                <w:szCs w:val="22"/>
                <w:lang w:val="en-US"/>
              </w:rPr>
              <w:t>Provide a range of approaches and give attention to all aspects of an individual.</w:t>
            </w:r>
          </w:p>
          <w:p w14:paraId="1370D44A" w14:textId="15F7ED28" w:rsidR="00147359" w:rsidRPr="00E10B44" w:rsidRDefault="00147359" w:rsidP="001B0FD7">
            <w:pPr>
              <w:pStyle w:val="BodyCopy"/>
              <w:numPr>
                <w:ilvl w:val="0"/>
                <w:numId w:val="21"/>
              </w:numPr>
              <w:rPr>
                <w:rFonts w:ascii="Source Sans Pro Light" w:hAnsi="Source Sans Pro Light"/>
                <w:sz w:val="22"/>
                <w:szCs w:val="22"/>
                <w:lang w:val="en-US"/>
              </w:rPr>
            </w:pPr>
            <w:r w:rsidRPr="00E10B44">
              <w:rPr>
                <w:rFonts w:ascii="Source Sans Pro Light" w:hAnsi="Source Sans Pro Light"/>
                <w:sz w:val="22"/>
                <w:szCs w:val="22"/>
                <w:lang w:val="en-US"/>
              </w:rPr>
              <w:t>Provide unflagging belief and support for individuals who wish to change and grow.</w:t>
            </w:r>
          </w:p>
          <w:p w14:paraId="6A8CDF4A" w14:textId="6351E66E" w:rsidR="00147359" w:rsidRPr="00E10B44" w:rsidRDefault="00147359" w:rsidP="001B0FD7">
            <w:pPr>
              <w:pStyle w:val="BodyCopy"/>
              <w:numPr>
                <w:ilvl w:val="0"/>
                <w:numId w:val="21"/>
              </w:numPr>
              <w:rPr>
                <w:rFonts w:ascii="Source Sans Pro Light" w:hAnsi="Source Sans Pro Light"/>
                <w:sz w:val="22"/>
                <w:szCs w:val="22"/>
                <w:lang w:val="en-US"/>
              </w:rPr>
            </w:pPr>
            <w:r w:rsidRPr="00E10B44">
              <w:rPr>
                <w:rFonts w:ascii="Source Sans Pro Light" w:hAnsi="Source Sans Pro Light"/>
                <w:sz w:val="22"/>
                <w:szCs w:val="22"/>
                <w:lang w:val="en-US"/>
              </w:rPr>
              <w:t>Respect differences in culture, religion, gender, age, family situation, background and economic status.</w:t>
            </w:r>
          </w:p>
          <w:p w14:paraId="395F13DE" w14:textId="5801EE10" w:rsidR="00147359" w:rsidRPr="00E10B44" w:rsidRDefault="00147359" w:rsidP="001B0FD7">
            <w:pPr>
              <w:pStyle w:val="BodyCopy"/>
              <w:numPr>
                <w:ilvl w:val="0"/>
                <w:numId w:val="21"/>
              </w:numPr>
              <w:rPr>
                <w:rFonts w:ascii="Source Sans Pro Light" w:hAnsi="Source Sans Pro Light"/>
                <w:sz w:val="22"/>
                <w:szCs w:val="22"/>
                <w:lang w:val="en-US"/>
              </w:rPr>
            </w:pPr>
            <w:r w:rsidRPr="00E10B44">
              <w:rPr>
                <w:rFonts w:ascii="Source Sans Pro Light" w:hAnsi="Source Sans Pro Light"/>
                <w:sz w:val="22"/>
                <w:szCs w:val="22"/>
                <w:lang w:val="en-US"/>
              </w:rPr>
              <w:t>Commit to honesty and respect in all our relationships.</w:t>
            </w:r>
          </w:p>
          <w:p w14:paraId="0F89FA67" w14:textId="5D16CF6D" w:rsidR="00147359" w:rsidRPr="00E10B44" w:rsidRDefault="00147359" w:rsidP="001B0FD7">
            <w:pPr>
              <w:pStyle w:val="BodyCopy"/>
              <w:numPr>
                <w:ilvl w:val="0"/>
                <w:numId w:val="21"/>
              </w:numPr>
              <w:rPr>
                <w:rFonts w:ascii="Source Sans Pro Light" w:hAnsi="Source Sans Pro Light"/>
                <w:sz w:val="22"/>
                <w:szCs w:val="22"/>
                <w:lang w:val="en-US"/>
              </w:rPr>
            </w:pPr>
            <w:r w:rsidRPr="00E10B44">
              <w:rPr>
                <w:rFonts w:ascii="Source Sans Pro Light" w:hAnsi="Source Sans Pro Light"/>
                <w:sz w:val="22"/>
                <w:szCs w:val="22"/>
                <w:lang w:val="en-US"/>
              </w:rPr>
              <w:t>Draw on our expertise to develop new approaches to support treatment information and community education.</w:t>
            </w:r>
          </w:p>
          <w:p w14:paraId="7A4E7346" w14:textId="237CC02C" w:rsidR="000A04BD" w:rsidRPr="00E10B44" w:rsidRDefault="00147359" w:rsidP="000A04BD">
            <w:pPr>
              <w:pStyle w:val="BodyCopy"/>
              <w:numPr>
                <w:ilvl w:val="0"/>
                <w:numId w:val="21"/>
              </w:numPr>
              <w:rPr>
                <w:rFonts w:ascii="Source Sans Pro Light" w:hAnsi="Source Sans Pro Light"/>
                <w:sz w:val="22"/>
                <w:szCs w:val="22"/>
                <w:lang w:val="en-US"/>
              </w:rPr>
            </w:pPr>
            <w:r w:rsidRPr="00E10B44">
              <w:rPr>
                <w:rFonts w:ascii="Source Sans Pro Light" w:hAnsi="Source Sans Pro Light"/>
                <w:sz w:val="22"/>
                <w:szCs w:val="22"/>
                <w:lang w:val="en-US"/>
              </w:rPr>
              <w:t>Develop processes and practices that are open, fair and honest.</w:t>
            </w:r>
          </w:p>
          <w:p w14:paraId="7211A108" w14:textId="0CB8EB5B" w:rsidR="00147359" w:rsidRPr="00E10B44" w:rsidRDefault="00147359" w:rsidP="00B96FFA">
            <w:pPr>
              <w:pStyle w:val="BodyCopy"/>
              <w:rPr>
                <w:rFonts w:ascii="Source Sans Pro Light" w:hAnsi="Source Sans Pro Light"/>
                <w:b/>
                <w:sz w:val="22"/>
                <w:szCs w:val="22"/>
                <w:lang w:val="en-US"/>
              </w:rPr>
            </w:pPr>
            <w:r w:rsidRPr="00E10B44">
              <w:rPr>
                <w:rFonts w:ascii="Source Sans Pro Light" w:hAnsi="Source Sans Pro Light"/>
                <w:b/>
                <w:sz w:val="22"/>
                <w:szCs w:val="22"/>
                <w:lang w:val="en-US"/>
              </w:rPr>
              <w:t>What we believe</w:t>
            </w:r>
          </w:p>
          <w:p w14:paraId="35A2DA71" w14:textId="7DECCC3A" w:rsidR="00FA27EC" w:rsidRPr="00E10B44" w:rsidRDefault="00147359" w:rsidP="001B0FD7">
            <w:pPr>
              <w:pStyle w:val="BodyCopy"/>
              <w:spacing w:after="120" w:line="240" w:lineRule="auto"/>
              <w:rPr>
                <w:rFonts w:ascii="Source Sans Pro Light" w:hAnsi="Source Sans Pro Light"/>
                <w:sz w:val="22"/>
                <w:szCs w:val="22"/>
                <w:lang w:val="en-US"/>
              </w:rPr>
            </w:pPr>
            <w:r w:rsidRPr="00E10B44">
              <w:rPr>
                <w:rFonts w:ascii="Source Sans Pro Light" w:hAnsi="Source Sans Pro Light"/>
                <w:sz w:val="22"/>
                <w:szCs w:val="22"/>
                <w:lang w:val="en-US"/>
              </w:rPr>
              <w:lastRenderedPageBreak/>
              <w:t>We believe that people can rebuild their lives.</w:t>
            </w:r>
          </w:p>
        </w:tc>
      </w:tr>
      <w:tr w:rsidR="000655BA" w:rsidRPr="00E10B44" w14:paraId="2B2E1AE1" w14:textId="77777777" w:rsidTr="001B0FD7">
        <w:tc>
          <w:tcPr>
            <w:tcW w:w="9848" w:type="dxa"/>
            <w:tcBorders>
              <w:bottom w:val="single" w:sz="4" w:space="0" w:color="auto"/>
            </w:tcBorders>
            <w:shd w:val="clear" w:color="auto" w:fill="F2F2F2" w:themeFill="background1" w:themeFillShade="F2"/>
          </w:tcPr>
          <w:p w14:paraId="584A0852" w14:textId="7741F856" w:rsidR="000655BA" w:rsidRPr="00E10B44" w:rsidRDefault="000655BA" w:rsidP="00831FD1">
            <w:pPr>
              <w:pStyle w:val="BodyCopy"/>
              <w:rPr>
                <w:rFonts w:ascii="Source Sans Pro Light" w:hAnsi="Source Sans Pro Light"/>
                <w:b/>
                <w:sz w:val="22"/>
                <w:szCs w:val="22"/>
                <w:lang w:val="en-US"/>
              </w:rPr>
            </w:pPr>
            <w:r w:rsidRPr="00E10B44">
              <w:rPr>
                <w:rFonts w:ascii="Source Sans Pro Light" w:hAnsi="Source Sans Pro Light"/>
                <w:b/>
                <w:color w:val="425863"/>
                <w:sz w:val="22"/>
                <w:szCs w:val="22"/>
              </w:rPr>
              <w:lastRenderedPageBreak/>
              <w:t>Program Information</w:t>
            </w:r>
            <w:r w:rsidR="00831FD1" w:rsidRPr="00E10B44">
              <w:rPr>
                <w:rFonts w:ascii="Source Sans Pro Light" w:hAnsi="Source Sans Pro Light"/>
                <w:b/>
                <w:color w:val="425863"/>
                <w:sz w:val="22"/>
                <w:szCs w:val="22"/>
              </w:rPr>
              <w:t xml:space="preserve"> </w:t>
            </w:r>
          </w:p>
        </w:tc>
      </w:tr>
      <w:tr w:rsidR="000655BA" w:rsidRPr="00E10B44" w14:paraId="2FE1E495" w14:textId="77777777" w:rsidTr="000655BA">
        <w:tc>
          <w:tcPr>
            <w:tcW w:w="9848" w:type="dxa"/>
            <w:tcBorders>
              <w:bottom w:val="single" w:sz="4" w:space="0" w:color="auto"/>
            </w:tcBorders>
            <w:shd w:val="clear" w:color="auto" w:fill="auto"/>
          </w:tcPr>
          <w:p w14:paraId="2FBB4131" w14:textId="58519019" w:rsidR="00AC3045" w:rsidRPr="00D20D3D" w:rsidRDefault="00AC3045" w:rsidP="00AC3045">
            <w:pPr>
              <w:rPr>
                <w:rFonts w:ascii="Source Sans Pro Light" w:eastAsia="Cambria" w:hAnsi="Source Sans Pro Light" w:cs="ArialMT"/>
                <w:noProof/>
                <w:color w:val="000000"/>
                <w:sz w:val="22"/>
                <w:szCs w:val="22"/>
                <w:lang w:val="en-US"/>
              </w:rPr>
            </w:pPr>
            <w:bookmarkStart w:id="3" w:name="_Hlk83999568"/>
            <w:r w:rsidRPr="00D20D3D">
              <w:rPr>
                <w:rFonts w:ascii="Source Sans Pro Light" w:eastAsia="Cambria" w:hAnsi="Source Sans Pro Light" w:cs="ArialMT"/>
                <w:color w:val="000000"/>
                <w:sz w:val="22"/>
                <w:szCs w:val="22"/>
                <w:lang w:val="en-US"/>
              </w:rPr>
              <w:t xml:space="preserve">The Withdrawal and Coordinated Care program offers a range of treatment options to support individuals whose lives are impacted by alcohol or other drugs.  Windana provides </w:t>
            </w:r>
            <w:r w:rsidR="00EE0BF6" w:rsidRPr="00D20D3D">
              <w:rPr>
                <w:rFonts w:ascii="Source Sans Pro Light" w:eastAsia="Cambria" w:hAnsi="Source Sans Pro Light" w:cs="ArialMT"/>
                <w:color w:val="000000"/>
                <w:sz w:val="22"/>
                <w:szCs w:val="22"/>
                <w:lang w:val="en-US"/>
              </w:rPr>
              <w:t>n</w:t>
            </w:r>
            <w:r w:rsidRPr="00D20D3D">
              <w:rPr>
                <w:rFonts w:ascii="Source Sans Pro Light" w:eastAsia="Cambria" w:hAnsi="Source Sans Pro Light" w:cs="ArialMT"/>
                <w:color w:val="000000"/>
                <w:sz w:val="22"/>
                <w:szCs w:val="22"/>
                <w:lang w:val="en-US"/>
              </w:rPr>
              <w:t xml:space="preserve">on-residential </w:t>
            </w:r>
            <w:r w:rsidR="00EE0BF6" w:rsidRPr="00D20D3D">
              <w:rPr>
                <w:rFonts w:ascii="Source Sans Pro Light" w:eastAsia="Cambria" w:hAnsi="Source Sans Pro Light" w:cs="ArialMT"/>
                <w:color w:val="000000"/>
                <w:sz w:val="22"/>
                <w:szCs w:val="22"/>
                <w:lang w:val="en-US"/>
              </w:rPr>
              <w:t>w</w:t>
            </w:r>
            <w:r w:rsidRPr="00D20D3D">
              <w:rPr>
                <w:rFonts w:ascii="Source Sans Pro Light" w:eastAsia="Cambria" w:hAnsi="Source Sans Pro Light" w:cs="ArialMT"/>
                <w:color w:val="000000"/>
                <w:sz w:val="22"/>
                <w:szCs w:val="22"/>
                <w:lang w:val="en-US"/>
              </w:rPr>
              <w:t xml:space="preserve">ithdrawal programs </w:t>
            </w:r>
            <w:r w:rsidRPr="00D20D3D">
              <w:rPr>
                <w:rFonts w:ascii="Source Sans Pro Light" w:eastAsia="Cambria" w:hAnsi="Source Sans Pro Light" w:cs="ArialMT"/>
                <w:noProof/>
                <w:color w:val="000000"/>
                <w:sz w:val="22"/>
                <w:szCs w:val="22"/>
                <w:lang w:val="en-US"/>
              </w:rPr>
              <w:t xml:space="preserve">in </w:t>
            </w:r>
            <w:r w:rsidR="00C62D62" w:rsidRPr="00D20D3D">
              <w:rPr>
                <w:rFonts w:ascii="Source Sans Pro Light" w:eastAsia="Cambria" w:hAnsi="Source Sans Pro Light" w:cs="ArialMT"/>
                <w:noProof/>
                <w:color w:val="000000"/>
                <w:sz w:val="22"/>
                <w:szCs w:val="22"/>
                <w:lang w:val="en-US"/>
              </w:rPr>
              <w:t>Geelong</w:t>
            </w:r>
            <w:r w:rsidRPr="00D20D3D">
              <w:rPr>
                <w:rFonts w:ascii="Source Sans Pro Light" w:eastAsia="Cambria" w:hAnsi="Source Sans Pro Light" w:cs="ArialMT"/>
                <w:noProof/>
                <w:color w:val="000000"/>
                <w:sz w:val="22"/>
                <w:szCs w:val="22"/>
                <w:lang w:val="en-US"/>
              </w:rPr>
              <w:t xml:space="preserve">, Frankston, Mornington Peninsula and </w:t>
            </w:r>
            <w:r w:rsidR="00C62D62" w:rsidRPr="00D20D3D">
              <w:rPr>
                <w:rFonts w:ascii="Source Sans Pro Light" w:eastAsia="Cambria" w:hAnsi="Source Sans Pro Light" w:cs="ArialMT"/>
                <w:noProof/>
                <w:color w:val="000000"/>
                <w:sz w:val="22"/>
                <w:szCs w:val="22"/>
                <w:lang w:val="en-US"/>
              </w:rPr>
              <w:t>Dandenong</w:t>
            </w:r>
            <w:r w:rsidRPr="00D20D3D">
              <w:rPr>
                <w:rFonts w:ascii="Source Sans Pro Light" w:eastAsia="Cambria" w:hAnsi="Source Sans Pro Light" w:cs="ArialMT"/>
                <w:noProof/>
                <w:color w:val="000000"/>
                <w:sz w:val="22"/>
                <w:szCs w:val="22"/>
                <w:lang w:val="en-US"/>
              </w:rPr>
              <w:t xml:space="preserve">, and residential withdrawal units in St Kilda and Dandenong. </w:t>
            </w:r>
          </w:p>
          <w:p w14:paraId="11EC634D" w14:textId="6BDC6490" w:rsidR="00AC3045" w:rsidRPr="00D20D3D" w:rsidRDefault="000F1854" w:rsidP="00AC3045">
            <w:pPr>
              <w:rPr>
                <w:rFonts w:ascii="Source Sans Pro Light" w:eastAsia="Cambria" w:hAnsi="Source Sans Pro Light" w:cs="ArialMT"/>
                <w:color w:val="000000"/>
                <w:sz w:val="22"/>
                <w:szCs w:val="22"/>
                <w:lang w:val="en-US"/>
              </w:rPr>
            </w:pPr>
            <w:r w:rsidRPr="00D20D3D">
              <w:rPr>
                <w:rFonts w:ascii="Source Sans Pro Light" w:eastAsia="Cambria" w:hAnsi="Source Sans Pro Light" w:cs="ArialMT"/>
                <w:color w:val="000000"/>
                <w:sz w:val="22"/>
                <w:szCs w:val="22"/>
                <w:lang w:val="en-US"/>
              </w:rPr>
              <w:t>The Barwon non-residential withdrawal program operates from the Odyssey House led consortia in Gordon Street Geelong and services clients from the Greater Geelong, Colac-Otway, and Surf Coast shires. Windana nurses work in collaboration with staff f</w:t>
            </w:r>
            <w:r w:rsidR="00C62D62" w:rsidRPr="00D20D3D">
              <w:rPr>
                <w:rFonts w:ascii="Source Sans Pro Light" w:eastAsia="Cambria" w:hAnsi="Source Sans Pro Light" w:cs="ArialMT"/>
                <w:color w:val="000000"/>
                <w:sz w:val="22"/>
                <w:szCs w:val="22"/>
                <w:lang w:val="en-US"/>
              </w:rPr>
              <w:t>ro</w:t>
            </w:r>
            <w:r w:rsidRPr="00D20D3D">
              <w:rPr>
                <w:rFonts w:ascii="Source Sans Pro Light" w:eastAsia="Cambria" w:hAnsi="Source Sans Pro Light" w:cs="ArialMT"/>
                <w:color w:val="000000"/>
                <w:sz w:val="22"/>
                <w:szCs w:val="22"/>
                <w:lang w:val="en-US"/>
              </w:rPr>
              <w:t xml:space="preserve">m Odyssey House Victoria, </w:t>
            </w:r>
            <w:r w:rsidR="00C62D62" w:rsidRPr="00D20D3D">
              <w:rPr>
                <w:rFonts w:ascii="Source Sans Pro Light" w:eastAsia="Cambria" w:hAnsi="Source Sans Pro Light" w:cs="ArialMT"/>
                <w:color w:val="000000"/>
                <w:sz w:val="22"/>
                <w:szCs w:val="22"/>
                <w:lang w:val="en-US"/>
              </w:rPr>
              <w:t xml:space="preserve">and </w:t>
            </w:r>
            <w:r w:rsidRPr="00D20D3D">
              <w:rPr>
                <w:rFonts w:ascii="Source Sans Pro Light" w:eastAsia="Cambria" w:hAnsi="Source Sans Pro Light" w:cs="ArialMT"/>
                <w:color w:val="000000"/>
                <w:sz w:val="22"/>
                <w:szCs w:val="22"/>
                <w:lang w:val="en-US"/>
              </w:rPr>
              <w:t xml:space="preserve">Barwon Child, </w:t>
            </w:r>
            <w:r w:rsidR="00C62D62" w:rsidRPr="00D20D3D">
              <w:rPr>
                <w:rFonts w:ascii="Source Sans Pro Light" w:eastAsia="Cambria" w:hAnsi="Source Sans Pro Light" w:cs="ArialMT"/>
                <w:color w:val="000000"/>
                <w:sz w:val="22"/>
                <w:szCs w:val="22"/>
                <w:lang w:val="en-US"/>
              </w:rPr>
              <w:t>Y</w:t>
            </w:r>
            <w:r w:rsidRPr="00D20D3D">
              <w:rPr>
                <w:rFonts w:ascii="Source Sans Pro Light" w:eastAsia="Cambria" w:hAnsi="Source Sans Pro Light" w:cs="ArialMT"/>
                <w:color w:val="000000"/>
                <w:sz w:val="22"/>
                <w:szCs w:val="22"/>
                <w:lang w:val="en-US"/>
              </w:rPr>
              <w:t xml:space="preserve">outh and </w:t>
            </w:r>
            <w:r w:rsidR="00C62D62" w:rsidRPr="00D20D3D">
              <w:rPr>
                <w:rFonts w:ascii="Source Sans Pro Light" w:eastAsia="Cambria" w:hAnsi="Source Sans Pro Light" w:cs="ArialMT"/>
                <w:color w:val="000000"/>
                <w:sz w:val="22"/>
                <w:szCs w:val="22"/>
                <w:lang w:val="en-US"/>
              </w:rPr>
              <w:t>F</w:t>
            </w:r>
            <w:r w:rsidRPr="00D20D3D">
              <w:rPr>
                <w:rFonts w:ascii="Source Sans Pro Light" w:eastAsia="Cambria" w:hAnsi="Source Sans Pro Light" w:cs="ArialMT"/>
                <w:color w:val="000000"/>
                <w:sz w:val="22"/>
                <w:szCs w:val="22"/>
                <w:lang w:val="en-US"/>
              </w:rPr>
              <w:t>amily services</w:t>
            </w:r>
            <w:r w:rsidR="00C62D62" w:rsidRPr="00D20D3D">
              <w:rPr>
                <w:rFonts w:ascii="Source Sans Pro Light" w:eastAsia="Cambria" w:hAnsi="Source Sans Pro Light" w:cs="ArialMT"/>
                <w:color w:val="000000"/>
                <w:sz w:val="22"/>
                <w:szCs w:val="22"/>
                <w:lang w:val="en-US"/>
              </w:rPr>
              <w:t>, and other local service providers.</w:t>
            </w:r>
          </w:p>
          <w:p w14:paraId="25DB4290" w14:textId="77777777" w:rsidR="000F1854" w:rsidRPr="00D20D3D" w:rsidRDefault="000F1854" w:rsidP="00AC3045">
            <w:pPr>
              <w:rPr>
                <w:rFonts w:ascii="Source Sans Pro Light" w:eastAsia="Cambria" w:hAnsi="Source Sans Pro Light" w:cs="ArialMT"/>
                <w:color w:val="000000"/>
                <w:sz w:val="22"/>
                <w:szCs w:val="22"/>
                <w:lang w:val="en-US"/>
              </w:rPr>
            </w:pPr>
          </w:p>
          <w:p w14:paraId="34AA4B01" w14:textId="1143EB8A" w:rsidR="00AC3045" w:rsidRPr="00D20D3D" w:rsidRDefault="00AC3045" w:rsidP="00AC3045">
            <w:pPr>
              <w:rPr>
                <w:rFonts w:ascii="Source Sans Pro Light" w:eastAsia="Cambria" w:hAnsi="Source Sans Pro Light" w:cs="ArialMT"/>
                <w:color w:val="000000"/>
                <w:sz w:val="22"/>
                <w:szCs w:val="22"/>
                <w:lang w:val="en-US"/>
              </w:rPr>
            </w:pPr>
            <w:r w:rsidRPr="00D20D3D">
              <w:rPr>
                <w:rFonts w:ascii="Source Sans Pro Light" w:eastAsia="Cambria" w:hAnsi="Source Sans Pro Light" w:cs="ArialMT"/>
                <w:color w:val="000000"/>
                <w:sz w:val="22"/>
                <w:szCs w:val="22"/>
                <w:lang w:val="en-US"/>
              </w:rPr>
              <w:t xml:space="preserve">Staff in all </w:t>
            </w:r>
            <w:r w:rsidR="00C62D62" w:rsidRPr="00D20D3D">
              <w:rPr>
                <w:rFonts w:ascii="Source Sans Pro Light" w:eastAsia="Cambria" w:hAnsi="Source Sans Pro Light" w:cs="ArialMT"/>
                <w:color w:val="000000"/>
                <w:sz w:val="22"/>
                <w:szCs w:val="22"/>
                <w:lang w:val="en-US"/>
              </w:rPr>
              <w:t xml:space="preserve">Windana </w:t>
            </w:r>
            <w:r w:rsidRPr="00D20D3D">
              <w:rPr>
                <w:rFonts w:ascii="Source Sans Pro Light" w:eastAsia="Cambria" w:hAnsi="Source Sans Pro Light" w:cs="ArialMT"/>
                <w:color w:val="000000"/>
                <w:sz w:val="22"/>
                <w:szCs w:val="22"/>
                <w:lang w:val="en-US"/>
              </w:rPr>
              <w:t>programs conduct their work from a trauma informed framework ensuring the client’s experience of the service is in keeping with the five core principles of trauma informed practice - safety, trustworthiness, choice, collaboration, and empowerment.</w:t>
            </w:r>
          </w:p>
          <w:bookmarkEnd w:id="3"/>
          <w:p w14:paraId="4A9421CF" w14:textId="502D7861" w:rsidR="00831FD1" w:rsidRPr="00C62D62" w:rsidRDefault="00831FD1" w:rsidP="00E10B44">
            <w:pPr>
              <w:spacing w:after="120" w:line="276" w:lineRule="auto"/>
              <w:ind w:right="0"/>
              <w:jc w:val="left"/>
              <w:rPr>
                <w:rFonts w:ascii="Source Sans Pro Light" w:eastAsia="Cambria" w:hAnsi="Source Sans Pro Light" w:cs="ArialMT"/>
                <w:noProof/>
                <w:color w:val="000000"/>
                <w:sz w:val="22"/>
                <w:szCs w:val="22"/>
                <w:highlight w:val="yellow"/>
                <w:lang w:val="en-US"/>
              </w:rPr>
            </w:pPr>
          </w:p>
        </w:tc>
      </w:tr>
      <w:tr w:rsidR="00CA7EF8" w:rsidRPr="00E10B44" w14:paraId="79DB73FF" w14:textId="77777777" w:rsidTr="001B0FD7">
        <w:tc>
          <w:tcPr>
            <w:tcW w:w="9848" w:type="dxa"/>
            <w:tcBorders>
              <w:bottom w:val="single" w:sz="4" w:space="0" w:color="auto"/>
            </w:tcBorders>
            <w:shd w:val="clear" w:color="auto" w:fill="F2F2F2" w:themeFill="background1" w:themeFillShade="F2"/>
          </w:tcPr>
          <w:p w14:paraId="5E7CEEA1" w14:textId="253DD658" w:rsidR="00CA7EF8" w:rsidRPr="00D20D3D" w:rsidRDefault="00CA7EF8" w:rsidP="001B0FD7">
            <w:pPr>
              <w:spacing w:before="120" w:after="120"/>
              <w:ind w:right="198"/>
              <w:rPr>
                <w:rFonts w:ascii="Source Sans Pro Light" w:eastAsia="Cambria" w:hAnsi="Source Sans Pro Light" w:cs="ArialMT"/>
                <w:b/>
                <w:color w:val="425863"/>
                <w:sz w:val="22"/>
                <w:szCs w:val="22"/>
                <w:lang w:val="en-GB"/>
              </w:rPr>
            </w:pPr>
            <w:r w:rsidRPr="00D20D3D">
              <w:rPr>
                <w:rFonts w:ascii="Source Sans Pro Light" w:eastAsia="Cambria" w:hAnsi="Source Sans Pro Light" w:cs="ArialMT"/>
                <w:b/>
                <w:color w:val="425863"/>
                <w:sz w:val="22"/>
                <w:szCs w:val="22"/>
                <w:lang w:val="en-GB"/>
              </w:rPr>
              <w:t xml:space="preserve">Position </w:t>
            </w:r>
            <w:r w:rsidR="000655BA" w:rsidRPr="00D20D3D">
              <w:rPr>
                <w:rFonts w:ascii="Source Sans Pro Light" w:eastAsia="Cambria" w:hAnsi="Source Sans Pro Light" w:cs="ArialMT"/>
                <w:b/>
                <w:color w:val="425863"/>
                <w:sz w:val="22"/>
                <w:szCs w:val="22"/>
                <w:lang w:val="en-GB"/>
              </w:rPr>
              <w:t>Objective</w:t>
            </w:r>
          </w:p>
        </w:tc>
      </w:tr>
      <w:tr w:rsidR="00CA7EF8" w:rsidRPr="00E10B44" w14:paraId="5BA183CD" w14:textId="77777777" w:rsidTr="001B0FD7">
        <w:tc>
          <w:tcPr>
            <w:tcW w:w="9848" w:type="dxa"/>
            <w:shd w:val="clear" w:color="auto" w:fill="auto"/>
          </w:tcPr>
          <w:p w14:paraId="0881ED11" w14:textId="450F7B10" w:rsidR="00AC3045" w:rsidRPr="00D20D3D" w:rsidRDefault="005228AA" w:rsidP="005228AA">
            <w:pPr>
              <w:rPr>
                <w:rFonts w:asciiTheme="minorHAnsi" w:hAnsiTheme="minorHAnsi"/>
                <w:szCs w:val="22"/>
              </w:rPr>
            </w:pPr>
            <w:bookmarkStart w:id="4" w:name="_Hlk85448233"/>
            <w:r w:rsidRPr="00D20D3D">
              <w:rPr>
                <w:rFonts w:ascii="Source Sans Pro Light" w:hAnsi="Source Sans Pro Light" w:cs="ArialMT"/>
                <w:sz w:val="22"/>
                <w:szCs w:val="22"/>
                <w:lang w:val="en-US"/>
              </w:rPr>
              <w:t>T</w:t>
            </w:r>
            <w:r w:rsidR="00225083" w:rsidRPr="00D20D3D">
              <w:rPr>
                <w:rFonts w:ascii="Source Sans Pro Light" w:hAnsi="Source Sans Pro Light" w:cs="ArialMT"/>
                <w:sz w:val="22"/>
                <w:szCs w:val="22"/>
                <w:lang w:val="en-US"/>
              </w:rPr>
              <w:t>he</w:t>
            </w:r>
            <w:r w:rsidR="004D7925" w:rsidRPr="00D20D3D">
              <w:rPr>
                <w:rFonts w:ascii="Source Sans Pro Light" w:hAnsi="Source Sans Pro Light" w:cs="ArialMT"/>
                <w:sz w:val="22"/>
                <w:szCs w:val="22"/>
                <w:lang w:val="en-US"/>
              </w:rPr>
              <w:t xml:space="preserve"> Nurse Practitioner</w:t>
            </w:r>
            <w:r w:rsidR="00225083" w:rsidRPr="00D20D3D">
              <w:rPr>
                <w:rFonts w:ascii="Source Sans Pro Light" w:hAnsi="Source Sans Pro Light" w:cs="ArialMT"/>
                <w:sz w:val="22"/>
                <w:szCs w:val="22"/>
                <w:lang w:val="en-US"/>
              </w:rPr>
              <w:t xml:space="preserve"> </w:t>
            </w:r>
            <w:r w:rsidRPr="00D20D3D">
              <w:rPr>
                <w:rFonts w:ascii="Source Sans Pro Light" w:hAnsi="Source Sans Pro Light" w:cs="ArialMT"/>
                <w:sz w:val="22"/>
                <w:szCs w:val="22"/>
                <w:lang w:val="en-US"/>
              </w:rPr>
              <w:t xml:space="preserve">really makes a difference in the non-residential withdrawal space through utilizing their advanced clinical practice to </w:t>
            </w:r>
            <w:r w:rsidR="004D7925" w:rsidRPr="00D20D3D">
              <w:rPr>
                <w:rFonts w:ascii="Source Sans Pro Light" w:hAnsi="Source Sans Pro Light" w:cs="ArialMT"/>
                <w:sz w:val="22"/>
                <w:szCs w:val="22"/>
                <w:lang w:val="en-US"/>
              </w:rPr>
              <w:t xml:space="preserve">provide safe, </w:t>
            </w:r>
            <w:r w:rsidRPr="00D20D3D">
              <w:rPr>
                <w:rFonts w:ascii="Source Sans Pro Light" w:hAnsi="Source Sans Pro Light" w:cs="ArialMT"/>
                <w:sz w:val="22"/>
                <w:szCs w:val="22"/>
                <w:lang w:val="en-US"/>
              </w:rPr>
              <w:t>high-quality</w:t>
            </w:r>
            <w:r w:rsidR="004D7925" w:rsidRPr="00D20D3D">
              <w:rPr>
                <w:rFonts w:ascii="Source Sans Pro Light" w:hAnsi="Source Sans Pro Light" w:cs="ArialMT"/>
                <w:sz w:val="22"/>
                <w:szCs w:val="22"/>
                <w:lang w:val="en-US"/>
              </w:rPr>
              <w:t xml:space="preserve"> assessment and management of clients </w:t>
            </w:r>
            <w:r w:rsidRPr="00D20D3D">
              <w:rPr>
                <w:rFonts w:ascii="Source Sans Pro Light" w:hAnsi="Source Sans Pro Light" w:cs="ArialMT"/>
                <w:sz w:val="22"/>
                <w:szCs w:val="22"/>
                <w:lang w:val="en-US"/>
              </w:rPr>
              <w:t xml:space="preserve">seeking </w:t>
            </w:r>
            <w:r w:rsidR="002433F5" w:rsidRPr="00D20D3D">
              <w:rPr>
                <w:rFonts w:ascii="Source Sans Pro Light" w:hAnsi="Source Sans Pro Light" w:cs="ArialMT"/>
                <w:sz w:val="22"/>
                <w:szCs w:val="22"/>
                <w:lang w:val="en-US"/>
              </w:rPr>
              <w:t xml:space="preserve">to reduce or cease problematic drug and alcohol use whilst remaining in their own home environment. The services are provided to clients that are low risk and have an identified support worker and stable accommodation. </w:t>
            </w:r>
            <w:r w:rsidR="002C08E1" w:rsidRPr="00D20D3D">
              <w:rPr>
                <w:rFonts w:ascii="Source Sans Pro Light" w:eastAsia="Cambria" w:hAnsi="Source Sans Pro Light" w:cs="ArialMT"/>
                <w:color w:val="000000"/>
                <w:sz w:val="22"/>
                <w:szCs w:val="22"/>
                <w:lang w:val="en-US"/>
              </w:rPr>
              <w:t xml:space="preserve">The Nurse Practitioner </w:t>
            </w:r>
            <w:r w:rsidR="00212046" w:rsidRPr="00D20D3D">
              <w:rPr>
                <w:rFonts w:ascii="Source Sans Pro Light" w:eastAsia="Cambria" w:hAnsi="Source Sans Pro Light" w:cs="ArialMT"/>
                <w:color w:val="000000"/>
                <w:sz w:val="22"/>
                <w:szCs w:val="22"/>
                <w:lang w:val="en-US"/>
              </w:rPr>
              <w:t>work</w:t>
            </w:r>
            <w:r w:rsidR="000F1854" w:rsidRPr="00D20D3D">
              <w:rPr>
                <w:rFonts w:ascii="Source Sans Pro Light" w:eastAsia="Cambria" w:hAnsi="Source Sans Pro Light" w:cs="ArialMT"/>
                <w:color w:val="000000"/>
                <w:sz w:val="22"/>
                <w:szCs w:val="22"/>
                <w:lang w:val="en-US"/>
              </w:rPr>
              <w:t>s</w:t>
            </w:r>
            <w:r w:rsidR="00212046" w:rsidRPr="00D20D3D">
              <w:rPr>
                <w:rFonts w:ascii="Source Sans Pro Light" w:eastAsia="Cambria" w:hAnsi="Source Sans Pro Light" w:cs="ArialMT"/>
                <w:color w:val="000000"/>
                <w:sz w:val="22"/>
                <w:szCs w:val="22"/>
                <w:lang w:val="en-US"/>
              </w:rPr>
              <w:t xml:space="preserve"> in collaboration with another registered nurse and the clients usual GP. </w:t>
            </w:r>
            <w:r w:rsidR="002433F5" w:rsidRPr="00D20D3D">
              <w:rPr>
                <w:rFonts w:asciiTheme="minorHAnsi" w:hAnsiTheme="minorHAnsi"/>
                <w:szCs w:val="22"/>
              </w:rPr>
              <w:t xml:space="preserve">  </w:t>
            </w:r>
            <w:bookmarkEnd w:id="4"/>
          </w:p>
          <w:p w14:paraId="420F2F97" w14:textId="2FEF4049" w:rsidR="00B916ED" w:rsidRPr="00D20D3D" w:rsidRDefault="00B916ED" w:rsidP="005228AA">
            <w:pPr>
              <w:rPr>
                <w:rFonts w:ascii="Source Sans Pro Light" w:hAnsi="Source Sans Pro Light" w:cs="ArialMT"/>
                <w:sz w:val="22"/>
                <w:szCs w:val="22"/>
                <w:lang w:val="en-US"/>
              </w:rPr>
            </w:pPr>
          </w:p>
        </w:tc>
      </w:tr>
      <w:bookmarkEnd w:id="2"/>
      <w:tr w:rsidR="004F3C53" w:rsidRPr="00E10B44" w14:paraId="1F2EAB10" w14:textId="77777777" w:rsidTr="001B0FD7">
        <w:tc>
          <w:tcPr>
            <w:tcW w:w="9848" w:type="dxa"/>
            <w:shd w:val="clear" w:color="auto" w:fill="F2F2F2" w:themeFill="background1" w:themeFillShade="F2"/>
          </w:tcPr>
          <w:p w14:paraId="5FD59129" w14:textId="249914D7" w:rsidR="004F3C53" w:rsidRPr="00D20D3D" w:rsidRDefault="00B96FFA" w:rsidP="001B0FD7">
            <w:pPr>
              <w:spacing w:before="120" w:after="120"/>
              <w:ind w:right="198"/>
              <w:rPr>
                <w:rFonts w:ascii="Source Sans Pro Light" w:hAnsi="Source Sans Pro Light"/>
                <w:b/>
                <w:color w:val="944D8B"/>
                <w:sz w:val="22"/>
                <w:szCs w:val="22"/>
              </w:rPr>
            </w:pPr>
            <w:r w:rsidRPr="00D20D3D">
              <w:rPr>
                <w:rFonts w:ascii="Source Sans Pro Light" w:eastAsia="Cambria" w:hAnsi="Source Sans Pro Light" w:cs="ArialMT"/>
                <w:b/>
                <w:color w:val="425863"/>
                <w:sz w:val="22"/>
                <w:szCs w:val="22"/>
                <w:lang w:val="en-GB"/>
              </w:rPr>
              <w:t>Position</w:t>
            </w:r>
            <w:r w:rsidR="004259E4" w:rsidRPr="00D20D3D">
              <w:rPr>
                <w:rFonts w:ascii="Source Sans Pro Light" w:eastAsia="Cambria" w:hAnsi="Source Sans Pro Light" w:cs="ArialMT"/>
                <w:b/>
                <w:color w:val="425863"/>
                <w:sz w:val="22"/>
                <w:szCs w:val="22"/>
                <w:lang w:val="en-GB"/>
              </w:rPr>
              <w:t xml:space="preserve"> Responsibilities</w:t>
            </w:r>
            <w:r w:rsidR="004F3C53" w:rsidRPr="00D20D3D">
              <w:rPr>
                <w:rFonts w:ascii="Source Sans Pro Light" w:hAnsi="Source Sans Pro Light"/>
                <w:b/>
                <w:color w:val="944D8B"/>
                <w:sz w:val="22"/>
                <w:szCs w:val="22"/>
              </w:rPr>
              <w:t xml:space="preserve"> </w:t>
            </w:r>
          </w:p>
        </w:tc>
      </w:tr>
      <w:tr w:rsidR="00AF71B2" w:rsidRPr="00E10B44" w14:paraId="6F8101DA" w14:textId="77777777" w:rsidTr="00270ACB">
        <w:tc>
          <w:tcPr>
            <w:tcW w:w="9848" w:type="dxa"/>
            <w:shd w:val="clear" w:color="auto" w:fill="auto"/>
          </w:tcPr>
          <w:p w14:paraId="1E435B12" w14:textId="2D7DEF34" w:rsidR="002433F5" w:rsidRPr="00D20D3D" w:rsidRDefault="00270ACB" w:rsidP="002433F5">
            <w:pPr>
              <w:numPr>
                <w:ilvl w:val="0"/>
                <w:numId w:val="41"/>
              </w:numPr>
              <w:ind w:right="0"/>
              <w:rPr>
                <w:rFonts w:ascii="Source Sans Pro Light" w:hAnsi="Source Sans Pro Light" w:cs="Source Sans Pro"/>
                <w:color w:val="000000"/>
                <w:sz w:val="22"/>
                <w:szCs w:val="22"/>
              </w:rPr>
            </w:pPr>
            <w:bookmarkStart w:id="5" w:name="_Hlk53483079"/>
            <w:bookmarkStart w:id="6" w:name="_Hlk53479298"/>
            <w:r w:rsidRPr="00D20D3D">
              <w:rPr>
                <w:rFonts w:ascii="Source Sans Pro Light" w:hAnsi="Source Sans Pro Light" w:cs="Source Sans Pro"/>
                <w:color w:val="000000"/>
                <w:sz w:val="22"/>
                <w:szCs w:val="22"/>
              </w:rPr>
              <w:t>P</w:t>
            </w:r>
            <w:r w:rsidR="0044000F" w:rsidRPr="00D20D3D">
              <w:rPr>
                <w:rFonts w:ascii="Source Sans Pro Light" w:hAnsi="Source Sans Pro Light" w:cs="Source Sans Pro"/>
                <w:color w:val="000000"/>
                <w:sz w:val="22"/>
                <w:szCs w:val="22"/>
              </w:rPr>
              <w:t>rovid</w:t>
            </w:r>
            <w:r w:rsidRPr="00D20D3D">
              <w:rPr>
                <w:rFonts w:ascii="Source Sans Pro Light" w:hAnsi="Source Sans Pro Light" w:cs="Source Sans Pro"/>
                <w:color w:val="000000"/>
                <w:sz w:val="22"/>
                <w:szCs w:val="22"/>
              </w:rPr>
              <w:t>e</w:t>
            </w:r>
            <w:r w:rsidR="0044000F" w:rsidRPr="00D20D3D">
              <w:rPr>
                <w:rFonts w:ascii="Source Sans Pro Light" w:hAnsi="Source Sans Pro Light" w:cs="Source Sans Pro"/>
                <w:color w:val="000000"/>
                <w:sz w:val="22"/>
                <w:szCs w:val="22"/>
              </w:rPr>
              <w:t xml:space="preserve"> </w:t>
            </w:r>
            <w:r w:rsidR="00133F84" w:rsidRPr="00D20D3D">
              <w:rPr>
                <w:rFonts w:ascii="Source Sans Pro Light" w:hAnsi="Source Sans Pro Light" w:cs="Source Sans Pro"/>
                <w:color w:val="000000"/>
                <w:sz w:val="22"/>
                <w:szCs w:val="22"/>
              </w:rPr>
              <w:t xml:space="preserve">advanced practice </w:t>
            </w:r>
            <w:r w:rsidR="00F81856" w:rsidRPr="00D20D3D">
              <w:rPr>
                <w:rFonts w:ascii="Source Sans Pro Light" w:hAnsi="Source Sans Pro Light" w:cs="Source Sans Pro"/>
                <w:color w:val="000000"/>
                <w:sz w:val="22"/>
                <w:szCs w:val="22"/>
              </w:rPr>
              <w:t xml:space="preserve">health assessments </w:t>
            </w:r>
            <w:r w:rsidR="00133F84" w:rsidRPr="00D20D3D">
              <w:rPr>
                <w:rFonts w:ascii="Source Sans Pro Light" w:hAnsi="Source Sans Pro Light" w:cs="Source Sans Pro"/>
                <w:color w:val="000000"/>
                <w:sz w:val="22"/>
                <w:szCs w:val="22"/>
              </w:rPr>
              <w:t>to clients seeking withdrawal from substance</w:t>
            </w:r>
            <w:r w:rsidRPr="00D20D3D">
              <w:rPr>
                <w:rFonts w:ascii="Source Sans Pro Light" w:hAnsi="Source Sans Pro Light" w:cs="Source Sans Pro"/>
                <w:color w:val="000000"/>
                <w:sz w:val="22"/>
                <w:szCs w:val="22"/>
              </w:rPr>
              <w:t xml:space="preserve"> dependence in Windana </w:t>
            </w:r>
            <w:r w:rsidR="002433F5" w:rsidRPr="00D20D3D">
              <w:rPr>
                <w:rFonts w:ascii="Source Sans Pro Light" w:hAnsi="Source Sans Pro Light" w:cs="Source Sans Pro"/>
                <w:color w:val="000000"/>
                <w:sz w:val="22"/>
                <w:szCs w:val="22"/>
              </w:rPr>
              <w:t>non-residential</w:t>
            </w:r>
            <w:r w:rsidR="005228AA" w:rsidRPr="00D20D3D">
              <w:rPr>
                <w:rFonts w:ascii="Source Sans Pro Light" w:hAnsi="Source Sans Pro Light" w:cs="Source Sans Pro"/>
                <w:color w:val="000000"/>
                <w:sz w:val="22"/>
                <w:szCs w:val="22"/>
              </w:rPr>
              <w:t xml:space="preserve"> </w:t>
            </w:r>
            <w:r w:rsidRPr="00D20D3D">
              <w:rPr>
                <w:rFonts w:ascii="Source Sans Pro Light" w:hAnsi="Source Sans Pro Light" w:cs="Source Sans Pro"/>
                <w:color w:val="000000"/>
                <w:sz w:val="22"/>
                <w:szCs w:val="22"/>
              </w:rPr>
              <w:t>withdrawal program</w:t>
            </w:r>
          </w:p>
          <w:p w14:paraId="1D569439" w14:textId="477A042C" w:rsidR="008C7DBD" w:rsidRPr="00D20D3D" w:rsidRDefault="008C7DBD"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Create collaborative, clinically sound treatment plans, based on clinical judgement, scientific </w:t>
            </w:r>
            <w:r w:rsidR="00496A34" w:rsidRPr="00D20D3D">
              <w:rPr>
                <w:rFonts w:ascii="Source Sans Pro Light" w:hAnsi="Source Sans Pro Light" w:cs="Source Sans Pro"/>
                <w:color w:val="000000"/>
                <w:sz w:val="22"/>
                <w:szCs w:val="22"/>
              </w:rPr>
              <w:t>evidence,</w:t>
            </w:r>
            <w:r w:rsidRPr="00D20D3D">
              <w:rPr>
                <w:rFonts w:ascii="Source Sans Pro Light" w:hAnsi="Source Sans Pro Light" w:cs="Source Sans Pro"/>
                <w:color w:val="000000"/>
                <w:sz w:val="22"/>
                <w:szCs w:val="22"/>
              </w:rPr>
              <w:t xml:space="preserve"> and client desired outcomes</w:t>
            </w:r>
          </w:p>
          <w:p w14:paraId="2DBB5BD8" w14:textId="77777777" w:rsidR="00FF3FD2" w:rsidRPr="00D20D3D" w:rsidRDefault="00270ACB"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 </w:t>
            </w:r>
            <w:r w:rsidR="00FF3FD2" w:rsidRPr="00D20D3D">
              <w:rPr>
                <w:rFonts w:ascii="Source Sans Pro Light" w:hAnsi="Source Sans Pro Light" w:cs="Source Sans Pro"/>
                <w:color w:val="000000"/>
                <w:sz w:val="22"/>
                <w:szCs w:val="22"/>
              </w:rPr>
              <w:t>Initiate and interpret diagnostic investigations such as pathology and diagnostic imaging</w:t>
            </w:r>
          </w:p>
          <w:p w14:paraId="25C62011" w14:textId="6F15C412" w:rsidR="008C7DBD" w:rsidRPr="00D20D3D" w:rsidRDefault="00FF3FD2"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Prescribe </w:t>
            </w:r>
            <w:r w:rsidR="008C7DBD" w:rsidRPr="00D20D3D">
              <w:rPr>
                <w:rFonts w:ascii="Source Sans Pro Light" w:hAnsi="Source Sans Pro Light" w:cs="Source Sans Pro"/>
                <w:color w:val="000000"/>
                <w:sz w:val="22"/>
                <w:szCs w:val="22"/>
              </w:rPr>
              <w:t xml:space="preserve">appropriate </w:t>
            </w:r>
            <w:r w:rsidRPr="00D20D3D">
              <w:rPr>
                <w:rFonts w:ascii="Source Sans Pro Light" w:hAnsi="Source Sans Pro Light" w:cs="Source Sans Pro"/>
                <w:color w:val="000000"/>
                <w:sz w:val="22"/>
                <w:szCs w:val="22"/>
              </w:rPr>
              <w:t xml:space="preserve">Schedule 2, 3, 4 or 8 medication within the lawful practice </w:t>
            </w:r>
            <w:r w:rsidR="008C7DBD" w:rsidRPr="00D20D3D">
              <w:rPr>
                <w:rFonts w:ascii="Source Sans Pro Light" w:hAnsi="Source Sans Pro Light" w:cs="Source Sans Pro"/>
                <w:color w:val="000000"/>
                <w:sz w:val="22"/>
                <w:szCs w:val="22"/>
              </w:rPr>
              <w:t>of a nurse practitioner scope of practice</w:t>
            </w:r>
          </w:p>
          <w:p w14:paraId="32AB8A0F" w14:textId="5050EA1F" w:rsidR="00270ACB" w:rsidRPr="00D20D3D" w:rsidRDefault="008C7DBD"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Evaluate responses to treatment and initiate changes to treatment plans and medications accordingly</w:t>
            </w:r>
          </w:p>
          <w:p w14:paraId="4B328C1D" w14:textId="3C898A0D" w:rsidR="00595ABD" w:rsidRPr="00D20D3D" w:rsidRDefault="002C08E1"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Provide</w:t>
            </w:r>
            <w:r w:rsidR="00595ABD" w:rsidRPr="00D20D3D">
              <w:rPr>
                <w:rFonts w:ascii="Source Sans Pro Light" w:hAnsi="Source Sans Pro Light" w:cs="Source Sans Pro"/>
                <w:color w:val="000000"/>
                <w:sz w:val="22"/>
                <w:szCs w:val="22"/>
              </w:rPr>
              <w:t xml:space="preserve"> safe and effective emergency care to clients</w:t>
            </w:r>
            <w:r w:rsidR="001D467E" w:rsidRPr="00D20D3D">
              <w:rPr>
                <w:rFonts w:ascii="Source Sans Pro Light" w:hAnsi="Source Sans Pro Light" w:cs="Source Sans Pro"/>
                <w:color w:val="000000"/>
                <w:sz w:val="22"/>
                <w:szCs w:val="22"/>
              </w:rPr>
              <w:t xml:space="preserve"> </w:t>
            </w:r>
            <w:r w:rsidR="00595ABD" w:rsidRPr="00D20D3D">
              <w:rPr>
                <w:rFonts w:ascii="Source Sans Pro Light" w:hAnsi="Source Sans Pro Light" w:cs="Source Sans Pro"/>
                <w:color w:val="000000"/>
                <w:sz w:val="22"/>
                <w:szCs w:val="22"/>
              </w:rPr>
              <w:t>congruent with organisational requirements</w:t>
            </w:r>
          </w:p>
          <w:p w14:paraId="1E542190" w14:textId="549A2670" w:rsidR="008C7DBD" w:rsidRPr="00D20D3D" w:rsidRDefault="00496A34" w:rsidP="00496A34">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Liaise collaboratively with internal and external service providers to ensure clients receive safe and individually tailored treatment and recovery plans, involving nominated significant others where relevant</w:t>
            </w:r>
          </w:p>
          <w:p w14:paraId="20A163FF" w14:textId="4D472B66" w:rsidR="0044000F" w:rsidRPr="00D20D3D" w:rsidRDefault="002C08E1"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Contribute to the professional development program offered within Windana, providing </w:t>
            </w:r>
            <w:r w:rsidR="00595ABD" w:rsidRPr="00D20D3D">
              <w:rPr>
                <w:rFonts w:ascii="Source Sans Pro Light" w:hAnsi="Source Sans Pro Light" w:cs="Source Sans Pro"/>
                <w:color w:val="000000"/>
                <w:sz w:val="22"/>
                <w:szCs w:val="22"/>
              </w:rPr>
              <w:t xml:space="preserve">education </w:t>
            </w:r>
            <w:r w:rsidRPr="00D20D3D">
              <w:rPr>
                <w:rFonts w:ascii="Source Sans Pro Light" w:hAnsi="Source Sans Pro Light" w:cs="Source Sans Pro"/>
                <w:color w:val="000000"/>
                <w:sz w:val="22"/>
                <w:szCs w:val="22"/>
              </w:rPr>
              <w:t xml:space="preserve">and training sessions to staff and clients on contemporary </w:t>
            </w:r>
            <w:r w:rsidR="0044000F" w:rsidRPr="00D20D3D">
              <w:rPr>
                <w:rFonts w:ascii="Source Sans Pro Light" w:hAnsi="Source Sans Pro Light" w:cs="Source Sans Pro"/>
                <w:color w:val="000000"/>
                <w:sz w:val="22"/>
                <w:szCs w:val="22"/>
              </w:rPr>
              <w:t xml:space="preserve">treatment approaches </w:t>
            </w:r>
            <w:r w:rsidR="00595ABD" w:rsidRPr="00D20D3D">
              <w:rPr>
                <w:rFonts w:ascii="Source Sans Pro Light" w:hAnsi="Source Sans Pro Light" w:cs="Source Sans Pro"/>
                <w:color w:val="000000"/>
                <w:sz w:val="22"/>
                <w:szCs w:val="22"/>
              </w:rPr>
              <w:t>as</w:t>
            </w:r>
            <w:r w:rsidR="00496A34" w:rsidRPr="00D20D3D">
              <w:rPr>
                <w:rFonts w:ascii="Source Sans Pro Light" w:hAnsi="Source Sans Pro Light" w:cs="Source Sans Pro"/>
                <w:color w:val="000000"/>
                <w:sz w:val="22"/>
                <w:szCs w:val="22"/>
              </w:rPr>
              <w:t xml:space="preserve"> required</w:t>
            </w:r>
          </w:p>
          <w:p w14:paraId="4BE207AB" w14:textId="6054EFB1" w:rsidR="0044000F" w:rsidRPr="00D20D3D" w:rsidRDefault="0044000F"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Coordinate discharge plans and referrals to other service </w:t>
            </w:r>
            <w:r w:rsidR="00C30290" w:rsidRPr="00D20D3D">
              <w:rPr>
                <w:rFonts w:ascii="Source Sans Pro Light" w:hAnsi="Source Sans Pro Light" w:cs="Source Sans Pro"/>
                <w:color w:val="000000"/>
                <w:sz w:val="22"/>
                <w:szCs w:val="22"/>
              </w:rPr>
              <w:t>providers</w:t>
            </w:r>
            <w:r w:rsidRPr="00D20D3D">
              <w:rPr>
                <w:rFonts w:ascii="Source Sans Pro Light" w:hAnsi="Source Sans Pro Light" w:cs="Source Sans Pro"/>
                <w:color w:val="000000"/>
                <w:sz w:val="22"/>
                <w:szCs w:val="22"/>
              </w:rPr>
              <w:t xml:space="preserve">, ensuring discharge summaries are completed and provided to the client’s regular GP </w:t>
            </w:r>
          </w:p>
          <w:p w14:paraId="3B41BE8E" w14:textId="0E3D96E9" w:rsidR="0044000F" w:rsidRPr="00D20D3D" w:rsidRDefault="0044000F"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Conduct risk assessments and develop safety plans for clients identified at risk to themselves and/or others ensuring high risk situations are escalated appropriately</w:t>
            </w:r>
            <w:r w:rsidR="00070892" w:rsidRPr="00D20D3D">
              <w:rPr>
                <w:rFonts w:ascii="Source Sans Pro Light" w:hAnsi="Source Sans Pro Light" w:cs="Source Sans Pro"/>
                <w:color w:val="000000"/>
                <w:sz w:val="22"/>
                <w:szCs w:val="22"/>
              </w:rPr>
              <w:t xml:space="preserve"> and managed safely</w:t>
            </w:r>
          </w:p>
          <w:p w14:paraId="727B4611" w14:textId="036A8556" w:rsidR="0044000F" w:rsidRPr="00D20D3D" w:rsidRDefault="0044000F" w:rsidP="00042734">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Ensure family violence and/or child safety concerns are identified, </w:t>
            </w:r>
            <w:r w:rsidR="0062759E" w:rsidRPr="00D20D3D">
              <w:rPr>
                <w:rFonts w:ascii="Source Sans Pro Light" w:hAnsi="Source Sans Pro Light" w:cs="Source Sans Pro"/>
                <w:color w:val="000000"/>
                <w:sz w:val="22"/>
                <w:szCs w:val="22"/>
              </w:rPr>
              <w:t>documented,</w:t>
            </w:r>
            <w:r w:rsidRPr="00D20D3D">
              <w:rPr>
                <w:rFonts w:ascii="Source Sans Pro Light" w:hAnsi="Source Sans Pro Light" w:cs="Source Sans Pro"/>
                <w:color w:val="000000"/>
                <w:sz w:val="22"/>
                <w:szCs w:val="22"/>
              </w:rPr>
              <w:t xml:space="preserve"> and reported in keeping with the Windana procedures, the MARAM framework, and the responsibilities of a prescribed Information Sharing Entity (ISE)</w:t>
            </w:r>
          </w:p>
          <w:p w14:paraId="2889F3EF" w14:textId="04E58E7D" w:rsidR="00595ABD" w:rsidRPr="00D20D3D" w:rsidRDefault="00595ABD" w:rsidP="00595ABD">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lastRenderedPageBreak/>
              <w:t>Be an inspiring professional role model and clinical mentor for nurses and members of the multidisciplinary team</w:t>
            </w:r>
          </w:p>
          <w:p w14:paraId="64C838F1" w14:textId="2CCA201A" w:rsidR="0062759E" w:rsidRPr="00D20D3D" w:rsidRDefault="0062759E" w:rsidP="00042734">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Participate in the orientation and </w:t>
            </w:r>
            <w:r w:rsidR="00042734" w:rsidRPr="00D20D3D">
              <w:rPr>
                <w:rFonts w:ascii="Source Sans Pro Light" w:hAnsi="Source Sans Pro Light" w:cs="Source Sans Pro"/>
                <w:color w:val="000000"/>
                <w:sz w:val="22"/>
                <w:szCs w:val="22"/>
              </w:rPr>
              <w:t>mentoring</w:t>
            </w:r>
            <w:r w:rsidRPr="00D20D3D">
              <w:rPr>
                <w:rFonts w:ascii="Source Sans Pro Light" w:hAnsi="Source Sans Pro Light" w:cs="Source Sans Pro"/>
                <w:color w:val="000000"/>
                <w:sz w:val="22"/>
                <w:szCs w:val="22"/>
              </w:rPr>
              <w:t xml:space="preserve"> of new staff and students on placement</w:t>
            </w:r>
          </w:p>
          <w:p w14:paraId="7E3BEBFD" w14:textId="77777777" w:rsidR="0044000F" w:rsidRPr="00D20D3D" w:rsidRDefault="0044000F"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Participate in individual and group supervision on a regular basis</w:t>
            </w:r>
          </w:p>
          <w:p w14:paraId="5BD945D0" w14:textId="77777777" w:rsidR="0044000F" w:rsidRPr="00D20D3D" w:rsidRDefault="0044000F"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Participate in professional development opportunities as identified</w:t>
            </w:r>
          </w:p>
          <w:bookmarkEnd w:id="5"/>
          <w:p w14:paraId="395834F9" w14:textId="77777777" w:rsidR="0044000F" w:rsidRPr="00D20D3D" w:rsidRDefault="0044000F" w:rsidP="0044000F">
            <w:pPr>
              <w:numPr>
                <w:ilvl w:val="0"/>
                <w:numId w:val="41"/>
              </w:numPr>
              <w:ind w:right="0"/>
              <w:rPr>
                <w:rFonts w:ascii="Source Sans Pro Light" w:hAnsi="Source Sans Pro Light" w:cs="Source Sans Pro"/>
                <w:color w:val="000000"/>
                <w:sz w:val="22"/>
                <w:szCs w:val="22"/>
              </w:rPr>
            </w:pPr>
            <w:r w:rsidRPr="00D20D3D">
              <w:rPr>
                <w:rFonts w:ascii="Source Sans Pro Light" w:hAnsi="Source Sans Pro Light" w:cs="Source Sans Pro"/>
                <w:color w:val="000000"/>
                <w:sz w:val="22"/>
                <w:szCs w:val="22"/>
              </w:rPr>
              <w:t xml:space="preserve">Other duties as directed </w:t>
            </w:r>
          </w:p>
          <w:p w14:paraId="79A2A42B" w14:textId="7CFE204B" w:rsidR="00326A53" w:rsidRPr="00D20D3D" w:rsidRDefault="00326A53" w:rsidP="0044000F">
            <w:pPr>
              <w:ind w:left="360" w:right="0"/>
              <w:rPr>
                <w:rFonts w:ascii="Source Sans Pro Light" w:hAnsi="Source Sans Pro Light" w:cs="Source Sans Pro"/>
                <w:color w:val="000000"/>
                <w:sz w:val="22"/>
                <w:szCs w:val="22"/>
              </w:rPr>
            </w:pPr>
          </w:p>
        </w:tc>
      </w:tr>
      <w:tr w:rsidR="004F3C53" w:rsidRPr="00E10B44" w14:paraId="464DBA27" w14:textId="77777777" w:rsidTr="001B0FD7">
        <w:tc>
          <w:tcPr>
            <w:tcW w:w="9848" w:type="dxa"/>
            <w:tcBorders>
              <w:bottom w:val="single" w:sz="4" w:space="0" w:color="auto"/>
            </w:tcBorders>
            <w:shd w:val="clear" w:color="auto" w:fill="F2F2F2" w:themeFill="background1" w:themeFillShade="F2"/>
          </w:tcPr>
          <w:p w14:paraId="4330E854" w14:textId="77777777" w:rsidR="0028539A" w:rsidRPr="00D20D3D" w:rsidRDefault="004F3C53" w:rsidP="00497F1C">
            <w:pPr>
              <w:spacing w:before="120" w:after="120"/>
              <w:ind w:right="198"/>
              <w:rPr>
                <w:rFonts w:ascii="Source Sans Pro Light" w:eastAsia="Cambria" w:hAnsi="Source Sans Pro Light" w:cs="ArialMT"/>
                <w:b/>
                <w:color w:val="425863"/>
                <w:sz w:val="22"/>
                <w:szCs w:val="22"/>
                <w:lang w:val="en-GB"/>
              </w:rPr>
            </w:pPr>
            <w:bookmarkStart w:id="7" w:name="_Hlk536540273"/>
            <w:bookmarkEnd w:id="6"/>
            <w:r w:rsidRPr="00D20D3D">
              <w:rPr>
                <w:rFonts w:ascii="Source Sans Pro Light" w:eastAsia="Cambria" w:hAnsi="Source Sans Pro Light" w:cs="ArialMT"/>
                <w:b/>
                <w:color w:val="425863"/>
                <w:sz w:val="22"/>
                <w:szCs w:val="22"/>
                <w:lang w:val="en-GB"/>
              </w:rPr>
              <w:lastRenderedPageBreak/>
              <w:t>Key Working Relationships</w:t>
            </w:r>
          </w:p>
        </w:tc>
      </w:tr>
      <w:tr w:rsidR="00417B3F" w:rsidRPr="00E10B44" w14:paraId="7D96B789" w14:textId="77777777" w:rsidTr="001B0FD7">
        <w:tc>
          <w:tcPr>
            <w:tcW w:w="9848" w:type="dxa"/>
            <w:tcBorders>
              <w:bottom w:val="single" w:sz="4" w:space="0" w:color="auto"/>
            </w:tcBorders>
            <w:shd w:val="clear" w:color="auto" w:fill="auto"/>
          </w:tcPr>
          <w:tbl>
            <w:tblPr>
              <w:tblStyle w:val="TableGrid"/>
              <w:tblW w:w="0" w:type="auto"/>
              <w:jc w:val="center"/>
              <w:tblLook w:val="04A0" w:firstRow="1" w:lastRow="0" w:firstColumn="1" w:lastColumn="0" w:noHBand="0" w:noVBand="1"/>
            </w:tblPr>
            <w:tblGrid>
              <w:gridCol w:w="3135"/>
              <w:gridCol w:w="4111"/>
            </w:tblGrid>
            <w:tr w:rsidR="00AC6C61" w:rsidRPr="00D20D3D" w14:paraId="20AEDA4E" w14:textId="1CA359BF" w:rsidTr="002060AB">
              <w:trPr>
                <w:trHeight w:val="247"/>
                <w:jc w:val="center"/>
              </w:trPr>
              <w:tc>
                <w:tcPr>
                  <w:tcW w:w="3135" w:type="dxa"/>
                </w:tcPr>
                <w:bookmarkEnd w:id="7"/>
                <w:p w14:paraId="0DC02DEF" w14:textId="77777777" w:rsidR="00AC6C61" w:rsidRPr="00D20D3D" w:rsidRDefault="00AC6C61" w:rsidP="00497F1C">
                  <w:pPr>
                    <w:ind w:right="0"/>
                    <w:rPr>
                      <w:rFonts w:ascii="Source Sans Pro Light" w:hAnsi="Source Sans Pro Light"/>
                      <w:sz w:val="22"/>
                      <w:szCs w:val="22"/>
                    </w:rPr>
                  </w:pPr>
                  <w:r w:rsidRPr="00D20D3D">
                    <w:rPr>
                      <w:rFonts w:ascii="Source Sans Pro Light" w:hAnsi="Source Sans Pro Light"/>
                      <w:b/>
                      <w:sz w:val="22"/>
                      <w:szCs w:val="22"/>
                    </w:rPr>
                    <w:t>Internal</w:t>
                  </w:r>
                  <w:r w:rsidRPr="00D20D3D">
                    <w:rPr>
                      <w:rFonts w:ascii="Source Sans Pro Light" w:hAnsi="Source Sans Pro Light"/>
                      <w:sz w:val="22"/>
                      <w:szCs w:val="22"/>
                    </w:rPr>
                    <w:t>:</w:t>
                  </w:r>
                </w:p>
              </w:tc>
              <w:tc>
                <w:tcPr>
                  <w:tcW w:w="4111" w:type="dxa"/>
                </w:tcPr>
                <w:p w14:paraId="41B6C1B7" w14:textId="156FAC4A" w:rsidR="00AC6C61" w:rsidRPr="00D20D3D" w:rsidRDefault="00B1089D" w:rsidP="00497F1C">
                  <w:pPr>
                    <w:spacing w:line="276" w:lineRule="auto"/>
                    <w:ind w:right="0"/>
                    <w:jc w:val="left"/>
                    <w:rPr>
                      <w:rFonts w:ascii="Source Sans Pro Light" w:hAnsi="Source Sans Pro Light"/>
                      <w:b/>
                      <w:sz w:val="22"/>
                      <w:szCs w:val="22"/>
                    </w:rPr>
                  </w:pPr>
                  <w:r w:rsidRPr="00D20D3D">
                    <w:rPr>
                      <w:rFonts w:ascii="Source Sans Pro Light" w:hAnsi="Source Sans Pro Light"/>
                      <w:b/>
                      <w:sz w:val="22"/>
                      <w:szCs w:val="22"/>
                    </w:rPr>
                    <w:t>External:</w:t>
                  </w:r>
                </w:p>
              </w:tc>
            </w:tr>
            <w:tr w:rsidR="00B1089D" w:rsidRPr="00D20D3D" w14:paraId="7AF49BB3" w14:textId="73F436AB" w:rsidTr="002060AB">
              <w:trPr>
                <w:trHeight w:val="239"/>
                <w:jc w:val="center"/>
              </w:trPr>
              <w:tc>
                <w:tcPr>
                  <w:tcW w:w="3135" w:type="dxa"/>
                </w:tcPr>
                <w:p w14:paraId="6EF9A9D1" w14:textId="01785779" w:rsidR="00B1089D" w:rsidRPr="00D20D3D" w:rsidRDefault="00270ACB" w:rsidP="00497F1C">
                  <w:pPr>
                    <w:ind w:right="0"/>
                    <w:rPr>
                      <w:rFonts w:ascii="Source Sans Pro Light" w:hAnsi="Source Sans Pro Light"/>
                      <w:sz w:val="22"/>
                      <w:szCs w:val="22"/>
                    </w:rPr>
                  </w:pPr>
                  <w:r w:rsidRPr="00D20D3D">
                    <w:rPr>
                      <w:rFonts w:ascii="Source Sans Pro Light" w:hAnsi="Source Sans Pro Light"/>
                      <w:sz w:val="22"/>
                      <w:szCs w:val="22"/>
                    </w:rPr>
                    <w:t>Clients</w:t>
                  </w:r>
                </w:p>
              </w:tc>
              <w:tc>
                <w:tcPr>
                  <w:tcW w:w="4111" w:type="dxa"/>
                </w:tcPr>
                <w:p w14:paraId="7AE240DE" w14:textId="38AA1FAA" w:rsidR="00B1089D" w:rsidRPr="00D20D3D" w:rsidRDefault="004A6226" w:rsidP="00497F1C">
                  <w:pPr>
                    <w:spacing w:line="276" w:lineRule="auto"/>
                    <w:ind w:right="0"/>
                    <w:jc w:val="left"/>
                    <w:rPr>
                      <w:rFonts w:ascii="Source Sans Pro Light" w:hAnsi="Source Sans Pro Light"/>
                      <w:sz w:val="22"/>
                      <w:szCs w:val="22"/>
                    </w:rPr>
                  </w:pPr>
                  <w:r w:rsidRPr="00D20D3D">
                    <w:rPr>
                      <w:rFonts w:ascii="Source Sans Pro Light" w:hAnsi="Source Sans Pro Light"/>
                      <w:sz w:val="22"/>
                      <w:szCs w:val="22"/>
                    </w:rPr>
                    <w:t xml:space="preserve">Other </w:t>
                  </w:r>
                  <w:r w:rsidR="00D20D3D">
                    <w:rPr>
                      <w:rFonts w:ascii="Source Sans Pro Light" w:hAnsi="Source Sans Pro Light"/>
                      <w:sz w:val="22"/>
                      <w:szCs w:val="22"/>
                    </w:rPr>
                    <w:t xml:space="preserve">consortia members and </w:t>
                  </w:r>
                  <w:r w:rsidRPr="00D20D3D">
                    <w:rPr>
                      <w:rFonts w:ascii="Source Sans Pro Light" w:hAnsi="Source Sans Pro Light"/>
                      <w:sz w:val="22"/>
                      <w:szCs w:val="22"/>
                    </w:rPr>
                    <w:t>AOD services</w:t>
                  </w:r>
                  <w:r w:rsidR="00270ACB" w:rsidRPr="00D20D3D">
                    <w:rPr>
                      <w:rFonts w:ascii="Source Sans Pro Light" w:hAnsi="Source Sans Pro Light"/>
                      <w:sz w:val="22"/>
                      <w:szCs w:val="22"/>
                    </w:rPr>
                    <w:t xml:space="preserve"> providers</w:t>
                  </w:r>
                </w:p>
              </w:tc>
            </w:tr>
            <w:tr w:rsidR="00B1089D" w:rsidRPr="00D20D3D" w14:paraId="29222EC0" w14:textId="1DC4B346" w:rsidTr="001B333D">
              <w:trPr>
                <w:trHeight w:val="421"/>
                <w:jc w:val="center"/>
              </w:trPr>
              <w:tc>
                <w:tcPr>
                  <w:tcW w:w="3135" w:type="dxa"/>
                </w:tcPr>
                <w:p w14:paraId="15062E12" w14:textId="762ECB0C" w:rsidR="00B1089D" w:rsidRPr="00D20D3D" w:rsidRDefault="00270ACB" w:rsidP="00497F1C">
                  <w:pPr>
                    <w:ind w:right="0"/>
                    <w:rPr>
                      <w:rFonts w:ascii="Source Sans Pro Light" w:hAnsi="Source Sans Pro Light"/>
                      <w:sz w:val="22"/>
                      <w:szCs w:val="22"/>
                    </w:rPr>
                  </w:pPr>
                  <w:r w:rsidRPr="00D20D3D">
                    <w:rPr>
                      <w:rFonts w:ascii="Source Sans Pro Light" w:hAnsi="Source Sans Pro Light"/>
                      <w:sz w:val="22"/>
                      <w:szCs w:val="22"/>
                    </w:rPr>
                    <w:t>Staff</w:t>
                  </w:r>
                </w:p>
              </w:tc>
              <w:tc>
                <w:tcPr>
                  <w:tcW w:w="4111" w:type="dxa"/>
                </w:tcPr>
                <w:p w14:paraId="1E1E3BE1" w14:textId="17F99F31" w:rsidR="00B1089D" w:rsidRPr="00D20D3D" w:rsidRDefault="00222BCE" w:rsidP="00497F1C">
                  <w:pPr>
                    <w:spacing w:line="276" w:lineRule="auto"/>
                    <w:ind w:right="0"/>
                    <w:jc w:val="left"/>
                    <w:rPr>
                      <w:rFonts w:ascii="Source Sans Pro Light" w:hAnsi="Source Sans Pro Light"/>
                      <w:sz w:val="22"/>
                      <w:szCs w:val="22"/>
                    </w:rPr>
                  </w:pPr>
                  <w:r w:rsidRPr="00D20D3D">
                    <w:rPr>
                      <w:rFonts w:ascii="Source Sans Pro Light" w:hAnsi="Source Sans Pro Light"/>
                      <w:sz w:val="22"/>
                      <w:szCs w:val="22"/>
                    </w:rPr>
                    <w:t>General Practitioners</w:t>
                  </w:r>
                  <w:r w:rsidR="005228AA" w:rsidRPr="00D20D3D">
                    <w:rPr>
                      <w:rFonts w:ascii="Source Sans Pro Light" w:hAnsi="Source Sans Pro Light"/>
                      <w:sz w:val="22"/>
                      <w:szCs w:val="22"/>
                    </w:rPr>
                    <w:t xml:space="preserve">, </w:t>
                  </w:r>
                  <w:r w:rsidR="00270ACB" w:rsidRPr="00D20D3D">
                    <w:rPr>
                      <w:rFonts w:ascii="Source Sans Pro Light" w:hAnsi="Source Sans Pro Light"/>
                      <w:sz w:val="22"/>
                      <w:szCs w:val="22"/>
                    </w:rPr>
                    <w:t>Pharmacy</w:t>
                  </w:r>
                  <w:r w:rsidR="005228AA" w:rsidRPr="00D20D3D">
                    <w:rPr>
                      <w:rFonts w:ascii="Source Sans Pro Light" w:hAnsi="Source Sans Pro Light"/>
                      <w:sz w:val="22"/>
                      <w:szCs w:val="22"/>
                    </w:rPr>
                    <w:t>, Hospital, and mental health s</w:t>
                  </w:r>
                  <w:r w:rsidR="00270ACB" w:rsidRPr="00D20D3D">
                    <w:rPr>
                      <w:rFonts w:ascii="Source Sans Pro Light" w:hAnsi="Source Sans Pro Light"/>
                      <w:sz w:val="22"/>
                      <w:szCs w:val="22"/>
                    </w:rPr>
                    <w:t>ervice providers</w:t>
                  </w:r>
                </w:p>
              </w:tc>
            </w:tr>
          </w:tbl>
          <w:p w14:paraId="003B4A1C" w14:textId="455907EB" w:rsidR="003C5575" w:rsidRPr="00D20D3D" w:rsidRDefault="003C5575" w:rsidP="00497F1C">
            <w:pPr>
              <w:rPr>
                <w:rFonts w:ascii="Source Sans Pro Light" w:hAnsi="Source Sans Pro Light"/>
                <w:sz w:val="22"/>
                <w:szCs w:val="22"/>
              </w:rPr>
            </w:pPr>
          </w:p>
        </w:tc>
      </w:tr>
      <w:tr w:rsidR="0065138B" w:rsidRPr="00E10B44" w14:paraId="5853FC2D" w14:textId="77777777" w:rsidTr="001B0FD7">
        <w:tc>
          <w:tcPr>
            <w:tcW w:w="9848" w:type="dxa"/>
            <w:tcBorders>
              <w:bottom w:val="single" w:sz="4" w:space="0" w:color="auto"/>
            </w:tcBorders>
            <w:shd w:val="clear" w:color="auto" w:fill="F2F2F2" w:themeFill="background1" w:themeFillShade="F2"/>
          </w:tcPr>
          <w:p w14:paraId="1A0BF8C9" w14:textId="19571802" w:rsidR="0028539A" w:rsidRPr="00D20D3D" w:rsidRDefault="0065138B" w:rsidP="001B0FD7">
            <w:pPr>
              <w:spacing w:before="120" w:after="120"/>
              <w:ind w:right="198"/>
              <w:rPr>
                <w:rFonts w:ascii="Source Sans Pro Light" w:hAnsi="Source Sans Pro Light"/>
                <w:b/>
                <w:color w:val="944D8B"/>
                <w:sz w:val="22"/>
                <w:szCs w:val="22"/>
              </w:rPr>
            </w:pPr>
            <w:r w:rsidRPr="00D20D3D">
              <w:rPr>
                <w:rFonts w:ascii="Source Sans Pro Light" w:eastAsia="Cambria" w:hAnsi="Source Sans Pro Light" w:cs="ArialMT"/>
                <w:b/>
                <w:color w:val="425863"/>
                <w:sz w:val="22"/>
                <w:szCs w:val="22"/>
                <w:lang w:val="en-GB"/>
              </w:rPr>
              <w:t>Selection Criteria</w:t>
            </w:r>
          </w:p>
        </w:tc>
      </w:tr>
      <w:tr w:rsidR="00417B3F" w:rsidRPr="00E10B44" w14:paraId="09CE4AA9" w14:textId="77777777" w:rsidTr="001B0FD7">
        <w:tc>
          <w:tcPr>
            <w:tcW w:w="9848" w:type="dxa"/>
            <w:tcBorders>
              <w:bottom w:val="single" w:sz="4" w:space="0" w:color="auto"/>
            </w:tcBorders>
            <w:shd w:val="clear" w:color="auto" w:fill="auto"/>
          </w:tcPr>
          <w:p w14:paraId="47F1E90E" w14:textId="2717012A" w:rsidR="00092A0B" w:rsidRPr="00D20D3D" w:rsidRDefault="00092A0B" w:rsidP="00DA07CE">
            <w:pPr>
              <w:pStyle w:val="BodyCopy"/>
              <w:spacing w:after="120"/>
              <w:rPr>
                <w:rFonts w:ascii="Source Sans Pro Light" w:hAnsi="Source Sans Pro Light"/>
                <w:b/>
                <w:sz w:val="22"/>
                <w:szCs w:val="22"/>
                <w:lang w:val="en-US"/>
              </w:rPr>
            </w:pPr>
            <w:r w:rsidRPr="00D20D3D">
              <w:rPr>
                <w:rFonts w:ascii="Source Sans Pro Light" w:hAnsi="Source Sans Pro Light"/>
                <w:b/>
                <w:sz w:val="22"/>
                <w:szCs w:val="22"/>
                <w:lang w:val="en-US"/>
              </w:rPr>
              <w:t>Mandatory Skills &amp; Competencies</w:t>
            </w:r>
          </w:p>
          <w:p w14:paraId="7BD92BD4" w14:textId="75CDB591" w:rsidR="00AD56DF" w:rsidRPr="00D20D3D" w:rsidRDefault="00133F84" w:rsidP="005263EF">
            <w:pPr>
              <w:pStyle w:val="ListParagraph"/>
              <w:numPr>
                <w:ilvl w:val="0"/>
                <w:numId w:val="1"/>
              </w:numPr>
              <w:spacing w:before="120"/>
              <w:rPr>
                <w:rFonts w:ascii="Source Sans Pro Light" w:hAnsi="Source Sans Pro Light"/>
                <w:sz w:val="22"/>
                <w:szCs w:val="22"/>
              </w:rPr>
            </w:pPr>
            <w:r w:rsidRPr="00D20D3D">
              <w:rPr>
                <w:rFonts w:ascii="Source Sans Pro Light" w:hAnsi="Source Sans Pro Light"/>
                <w:sz w:val="22"/>
                <w:szCs w:val="22"/>
              </w:rPr>
              <w:t xml:space="preserve">Completed Master of Nurse Practitioner qualification or equivalent NMBA approved qualification which includes an approved Therapeutic Medication Module </w:t>
            </w:r>
          </w:p>
          <w:p w14:paraId="6FBB6CE4" w14:textId="2A6E58B8" w:rsidR="00133F84" w:rsidRPr="00D20D3D" w:rsidRDefault="00133F84" w:rsidP="005263EF">
            <w:pPr>
              <w:pStyle w:val="ListParagraph"/>
              <w:numPr>
                <w:ilvl w:val="0"/>
                <w:numId w:val="1"/>
              </w:numPr>
              <w:spacing w:before="120"/>
              <w:rPr>
                <w:rFonts w:ascii="Source Sans Pro Light" w:hAnsi="Source Sans Pro Light"/>
                <w:sz w:val="22"/>
                <w:szCs w:val="22"/>
              </w:rPr>
            </w:pPr>
            <w:r w:rsidRPr="00D20D3D">
              <w:rPr>
                <w:rFonts w:ascii="Source Sans Pro Light" w:hAnsi="Source Sans Pro Light"/>
                <w:sz w:val="22"/>
                <w:szCs w:val="22"/>
              </w:rPr>
              <w:t>Current APHRA Registration and Endorsement</w:t>
            </w:r>
          </w:p>
          <w:p w14:paraId="664E4C1B" w14:textId="20A28B27" w:rsidR="004544B6" w:rsidRPr="00D20D3D" w:rsidRDefault="004544B6" w:rsidP="005263EF">
            <w:pPr>
              <w:pStyle w:val="ListParagraph"/>
              <w:numPr>
                <w:ilvl w:val="0"/>
                <w:numId w:val="1"/>
              </w:numPr>
              <w:spacing w:before="120"/>
              <w:rPr>
                <w:rFonts w:ascii="Source Sans Pro Light" w:hAnsi="Source Sans Pro Light"/>
                <w:sz w:val="22"/>
                <w:szCs w:val="22"/>
              </w:rPr>
            </w:pPr>
            <w:r w:rsidRPr="00D20D3D">
              <w:rPr>
                <w:rFonts w:ascii="Source Sans Pro Light" w:hAnsi="Source Sans Pro Light"/>
                <w:sz w:val="22"/>
                <w:szCs w:val="22"/>
              </w:rPr>
              <w:t>DHHS medication provider number</w:t>
            </w:r>
          </w:p>
          <w:p w14:paraId="16C10913" w14:textId="3C85778F" w:rsidR="004544B6" w:rsidRPr="00D20D3D" w:rsidRDefault="004544B6" w:rsidP="005263EF">
            <w:pPr>
              <w:pStyle w:val="ListParagraph"/>
              <w:numPr>
                <w:ilvl w:val="0"/>
                <w:numId w:val="1"/>
              </w:numPr>
              <w:spacing w:before="120"/>
              <w:rPr>
                <w:rFonts w:ascii="Source Sans Pro Light" w:hAnsi="Source Sans Pro Light"/>
                <w:sz w:val="22"/>
                <w:szCs w:val="22"/>
              </w:rPr>
            </w:pPr>
            <w:r w:rsidRPr="00D20D3D">
              <w:rPr>
                <w:rFonts w:ascii="Source Sans Pro Light" w:hAnsi="Source Sans Pro Light"/>
                <w:sz w:val="22"/>
                <w:szCs w:val="22"/>
              </w:rPr>
              <w:t>Medicare and PBS &amp; MBS approval</w:t>
            </w:r>
          </w:p>
          <w:p w14:paraId="55735D40" w14:textId="7B704FA8" w:rsidR="00AD56DF" w:rsidRPr="00D20D3D" w:rsidRDefault="004544B6" w:rsidP="008F32EB">
            <w:pPr>
              <w:pStyle w:val="ListParagraph"/>
              <w:numPr>
                <w:ilvl w:val="0"/>
                <w:numId w:val="40"/>
              </w:numPr>
              <w:spacing w:before="120"/>
              <w:rPr>
                <w:rFonts w:ascii="Source Sans Pro Light" w:hAnsi="Source Sans Pro Light"/>
                <w:sz w:val="22"/>
                <w:szCs w:val="22"/>
              </w:rPr>
            </w:pPr>
            <w:r w:rsidRPr="00D20D3D">
              <w:rPr>
                <w:rFonts w:ascii="Source Sans Pro Light" w:hAnsi="Source Sans Pro Light"/>
                <w:sz w:val="22"/>
                <w:szCs w:val="22"/>
              </w:rPr>
              <w:t>Complete relevant training required to prescribe opioid substitution pharmacotherapy for opioid dependent clients</w:t>
            </w:r>
          </w:p>
          <w:p w14:paraId="46CC73A6" w14:textId="0E5A30D0" w:rsidR="007A6918" w:rsidRPr="00D20D3D" w:rsidRDefault="007B146B" w:rsidP="007B146B">
            <w:pPr>
              <w:pStyle w:val="ListParagraph"/>
              <w:numPr>
                <w:ilvl w:val="0"/>
                <w:numId w:val="40"/>
              </w:numPr>
              <w:spacing w:before="120"/>
              <w:rPr>
                <w:rFonts w:ascii="Source Sans Pro Light" w:hAnsi="Source Sans Pro Light"/>
                <w:sz w:val="22"/>
                <w:szCs w:val="22"/>
              </w:rPr>
            </w:pPr>
            <w:r w:rsidRPr="00D20D3D">
              <w:rPr>
                <w:rFonts w:ascii="Source Sans Pro Light" w:hAnsi="Source Sans Pro Light"/>
                <w:sz w:val="22"/>
                <w:szCs w:val="22"/>
              </w:rPr>
              <w:t>S</w:t>
            </w:r>
            <w:r w:rsidR="007A6918" w:rsidRPr="00D20D3D">
              <w:rPr>
                <w:rFonts w:ascii="Source Sans Pro Light" w:hAnsi="Source Sans Pro Light"/>
                <w:sz w:val="22"/>
                <w:szCs w:val="22"/>
              </w:rPr>
              <w:t xml:space="preserve">ound knowledge of the </w:t>
            </w:r>
            <w:r w:rsidRPr="00D20D3D">
              <w:rPr>
                <w:rFonts w:ascii="Source Sans Pro Light" w:hAnsi="Source Sans Pro Light"/>
                <w:sz w:val="22"/>
                <w:szCs w:val="22"/>
              </w:rPr>
              <w:t>clinical</w:t>
            </w:r>
            <w:r w:rsidR="00843E54" w:rsidRPr="00D20D3D">
              <w:rPr>
                <w:rFonts w:ascii="Source Sans Pro Light" w:hAnsi="Source Sans Pro Light"/>
                <w:sz w:val="22"/>
                <w:szCs w:val="22"/>
              </w:rPr>
              <w:t xml:space="preserve"> manifestations of </w:t>
            </w:r>
            <w:r w:rsidRPr="00D20D3D">
              <w:rPr>
                <w:rFonts w:ascii="Source Sans Pro Light" w:hAnsi="Source Sans Pro Light"/>
                <w:sz w:val="22"/>
                <w:szCs w:val="22"/>
              </w:rPr>
              <w:t xml:space="preserve">drug and alcohol withdrawal and </w:t>
            </w:r>
            <w:r w:rsidR="007A6918" w:rsidRPr="00D20D3D">
              <w:rPr>
                <w:rFonts w:ascii="Source Sans Pro Light" w:hAnsi="Source Sans Pro Light"/>
                <w:sz w:val="22"/>
                <w:szCs w:val="22"/>
              </w:rPr>
              <w:t xml:space="preserve">clinical assessment </w:t>
            </w:r>
            <w:r w:rsidR="00843E54" w:rsidRPr="00D20D3D">
              <w:rPr>
                <w:rFonts w:ascii="Source Sans Pro Light" w:hAnsi="Source Sans Pro Light"/>
                <w:sz w:val="22"/>
                <w:szCs w:val="22"/>
              </w:rPr>
              <w:t xml:space="preserve">tools used to measure progress in withdrawal </w:t>
            </w:r>
          </w:p>
          <w:p w14:paraId="18FD7975" w14:textId="0D6AABE3" w:rsidR="00AD56DF" w:rsidRPr="00D20D3D" w:rsidRDefault="00B92DD5" w:rsidP="00843E54">
            <w:pPr>
              <w:pStyle w:val="ListParagraph"/>
              <w:numPr>
                <w:ilvl w:val="0"/>
                <w:numId w:val="40"/>
              </w:numPr>
              <w:spacing w:before="120"/>
              <w:rPr>
                <w:rFonts w:ascii="Source Sans Pro Light" w:hAnsi="Source Sans Pro Light"/>
                <w:sz w:val="22"/>
                <w:szCs w:val="22"/>
              </w:rPr>
            </w:pPr>
            <w:r w:rsidRPr="00D20D3D">
              <w:rPr>
                <w:rFonts w:ascii="Source Sans Pro Light" w:hAnsi="Source Sans Pro Light"/>
                <w:sz w:val="22"/>
                <w:szCs w:val="22"/>
              </w:rPr>
              <w:t xml:space="preserve">Ability to </w:t>
            </w:r>
            <w:r w:rsidR="00843E54" w:rsidRPr="00D20D3D">
              <w:rPr>
                <w:rFonts w:ascii="Source Sans Pro Light" w:hAnsi="Source Sans Pro Light"/>
                <w:sz w:val="22"/>
                <w:szCs w:val="22"/>
              </w:rPr>
              <w:t xml:space="preserve">prioritise the needs of the client and </w:t>
            </w:r>
            <w:r w:rsidRPr="00D20D3D">
              <w:rPr>
                <w:rFonts w:ascii="Source Sans Pro Light" w:hAnsi="Source Sans Pro Light"/>
                <w:sz w:val="22"/>
                <w:szCs w:val="22"/>
              </w:rPr>
              <w:t xml:space="preserve">develop </w:t>
            </w:r>
            <w:r w:rsidR="00042B4B" w:rsidRPr="00D20D3D">
              <w:rPr>
                <w:rFonts w:ascii="Source Sans Pro Light" w:hAnsi="Source Sans Pro Light"/>
                <w:sz w:val="22"/>
                <w:szCs w:val="22"/>
              </w:rPr>
              <w:t xml:space="preserve">wholistic, </w:t>
            </w:r>
            <w:r w:rsidR="00CB6297" w:rsidRPr="00D20D3D">
              <w:rPr>
                <w:rFonts w:ascii="Source Sans Pro Light" w:hAnsi="Source Sans Pro Light"/>
                <w:sz w:val="22"/>
                <w:szCs w:val="22"/>
              </w:rPr>
              <w:t>c</w:t>
            </w:r>
            <w:r w:rsidR="007B146B" w:rsidRPr="00D20D3D">
              <w:rPr>
                <w:rFonts w:ascii="Source Sans Pro Light" w:hAnsi="Source Sans Pro Light"/>
                <w:sz w:val="22"/>
                <w:szCs w:val="22"/>
              </w:rPr>
              <w:t>ulturally appropriate</w:t>
            </w:r>
            <w:r w:rsidR="00CB6297" w:rsidRPr="00D20D3D">
              <w:rPr>
                <w:rFonts w:ascii="Source Sans Pro Light" w:hAnsi="Source Sans Pro Light"/>
                <w:sz w:val="22"/>
                <w:szCs w:val="22"/>
              </w:rPr>
              <w:t xml:space="preserve">, trauma informed </w:t>
            </w:r>
            <w:r w:rsidRPr="00D20D3D">
              <w:rPr>
                <w:rFonts w:ascii="Source Sans Pro Light" w:hAnsi="Source Sans Pro Light"/>
                <w:sz w:val="22"/>
                <w:szCs w:val="22"/>
              </w:rPr>
              <w:t xml:space="preserve">treatment plans </w:t>
            </w:r>
            <w:r w:rsidR="00595ABD" w:rsidRPr="00D20D3D">
              <w:rPr>
                <w:rFonts w:ascii="Source Sans Pro Light" w:hAnsi="Source Sans Pro Light"/>
                <w:sz w:val="22"/>
                <w:szCs w:val="22"/>
              </w:rPr>
              <w:t>incorporating co-</w:t>
            </w:r>
            <w:r w:rsidRPr="00D20D3D">
              <w:rPr>
                <w:rFonts w:ascii="Source Sans Pro Light" w:hAnsi="Source Sans Pro Light"/>
                <w:sz w:val="22"/>
                <w:szCs w:val="22"/>
              </w:rPr>
              <w:t>morbid mental illness and drug &amp; alcohol issues</w:t>
            </w:r>
          </w:p>
          <w:p w14:paraId="674C3B8A" w14:textId="51879C9A" w:rsidR="002C6511" w:rsidRPr="00D20D3D" w:rsidRDefault="002C6511" w:rsidP="007B146B">
            <w:pPr>
              <w:pStyle w:val="ListParagraph"/>
              <w:numPr>
                <w:ilvl w:val="0"/>
                <w:numId w:val="40"/>
              </w:numPr>
              <w:rPr>
                <w:rFonts w:ascii="Source Sans Pro Light" w:eastAsia="Cambria" w:hAnsi="Source Sans Pro Light" w:cs="ArialMT"/>
                <w:color w:val="000000"/>
                <w:sz w:val="22"/>
                <w:szCs w:val="22"/>
                <w:lang w:val="en-US"/>
              </w:rPr>
            </w:pPr>
            <w:r w:rsidRPr="00D20D3D">
              <w:rPr>
                <w:rFonts w:ascii="Source Sans Pro Light" w:eastAsia="Cambria" w:hAnsi="Source Sans Pro Light" w:cs="ArialMT"/>
                <w:color w:val="000000"/>
                <w:sz w:val="22"/>
                <w:szCs w:val="22"/>
                <w:lang w:val="en-US"/>
              </w:rPr>
              <w:t xml:space="preserve">Ability to establish rapport with a range of stakeholders including clients, families, </w:t>
            </w:r>
            <w:r w:rsidR="007B146B" w:rsidRPr="00D20D3D">
              <w:rPr>
                <w:rFonts w:ascii="Source Sans Pro Light" w:eastAsia="Cambria" w:hAnsi="Source Sans Pro Light" w:cs="ArialMT"/>
                <w:color w:val="000000"/>
                <w:sz w:val="22"/>
                <w:szCs w:val="22"/>
                <w:lang w:val="en-US"/>
              </w:rPr>
              <w:t>staff,</w:t>
            </w:r>
            <w:r w:rsidRPr="00D20D3D">
              <w:rPr>
                <w:rFonts w:ascii="Source Sans Pro Light" w:eastAsia="Cambria" w:hAnsi="Source Sans Pro Light" w:cs="ArialMT"/>
                <w:color w:val="000000"/>
                <w:sz w:val="22"/>
                <w:szCs w:val="22"/>
                <w:lang w:val="en-US"/>
              </w:rPr>
              <w:t xml:space="preserve"> and external service providers</w:t>
            </w:r>
          </w:p>
          <w:p w14:paraId="5818EA7C" w14:textId="36C97D00" w:rsidR="007A6918" w:rsidRPr="00D20D3D" w:rsidRDefault="00CB6297" w:rsidP="00C15B68">
            <w:pPr>
              <w:numPr>
                <w:ilvl w:val="0"/>
                <w:numId w:val="40"/>
              </w:numPr>
              <w:spacing w:before="100" w:beforeAutospacing="1" w:after="100" w:afterAutospacing="1"/>
              <w:ind w:right="0"/>
              <w:jc w:val="left"/>
              <w:rPr>
                <w:rFonts w:ascii="Source Sans Pro Light" w:hAnsi="Source Sans Pro Light"/>
                <w:sz w:val="22"/>
                <w:szCs w:val="22"/>
              </w:rPr>
            </w:pPr>
            <w:r w:rsidRPr="00D20D3D">
              <w:rPr>
                <w:rFonts w:ascii="Source Sans Pro Light" w:hAnsi="Source Sans Pro Light"/>
                <w:sz w:val="22"/>
                <w:szCs w:val="22"/>
              </w:rPr>
              <w:t>Competent in both written and verbal communication</w:t>
            </w:r>
            <w:r w:rsidR="00C15B68" w:rsidRPr="00D20D3D">
              <w:rPr>
                <w:rFonts w:ascii="Source Sans Pro Light" w:hAnsi="Source Sans Pro Light"/>
                <w:sz w:val="22"/>
                <w:szCs w:val="22"/>
              </w:rPr>
              <w:t xml:space="preserve"> and </w:t>
            </w:r>
            <w:r w:rsidR="00EE434D" w:rsidRPr="00D20D3D">
              <w:rPr>
                <w:rFonts w:ascii="Source Sans Pro Light" w:eastAsia="Cambria" w:hAnsi="Source Sans Pro Light" w:cs="ArialMT"/>
                <w:color w:val="000000"/>
                <w:sz w:val="22"/>
                <w:szCs w:val="22"/>
                <w:lang w:val="en-US"/>
              </w:rPr>
              <w:t xml:space="preserve">organisational and </w:t>
            </w:r>
            <w:r w:rsidR="002C6511" w:rsidRPr="00D20D3D">
              <w:rPr>
                <w:rFonts w:ascii="Source Sans Pro Light" w:eastAsia="Cambria" w:hAnsi="Source Sans Pro Light" w:cs="ArialMT"/>
                <w:color w:val="000000"/>
                <w:sz w:val="22"/>
                <w:szCs w:val="22"/>
                <w:lang w:val="en-US"/>
              </w:rPr>
              <w:t>time management skills</w:t>
            </w:r>
          </w:p>
          <w:p w14:paraId="1E76DE5B" w14:textId="0D88C41A" w:rsidR="007B146B" w:rsidRPr="00D20D3D" w:rsidRDefault="00092A0B" w:rsidP="004544B6">
            <w:pPr>
              <w:pStyle w:val="BodyCopy"/>
              <w:spacing w:before="120" w:after="120"/>
              <w:rPr>
                <w:rFonts w:ascii="Source Sans Pro Light" w:hAnsi="Source Sans Pro Light"/>
                <w:b/>
                <w:sz w:val="22"/>
                <w:szCs w:val="22"/>
                <w:lang w:val="en-US"/>
              </w:rPr>
            </w:pPr>
            <w:r w:rsidRPr="00D20D3D">
              <w:rPr>
                <w:rFonts w:ascii="Source Sans Pro Light" w:hAnsi="Source Sans Pro Light"/>
                <w:b/>
                <w:sz w:val="22"/>
                <w:szCs w:val="22"/>
                <w:lang w:val="en-US"/>
              </w:rPr>
              <w:t xml:space="preserve">Desirable Skills &amp; Competencies </w:t>
            </w:r>
          </w:p>
          <w:p w14:paraId="3E11C7BB" w14:textId="5C49BBF5" w:rsidR="00014707" w:rsidRPr="00D20D3D" w:rsidRDefault="00C15B68" w:rsidP="002433F5">
            <w:pPr>
              <w:pStyle w:val="ListParagraph"/>
              <w:numPr>
                <w:ilvl w:val="0"/>
                <w:numId w:val="40"/>
              </w:numPr>
              <w:rPr>
                <w:rFonts w:ascii="Source Sans Pro Light" w:eastAsia="Cambria" w:hAnsi="Source Sans Pro Light"/>
                <w:color w:val="000000"/>
                <w:sz w:val="22"/>
                <w:szCs w:val="22"/>
                <w:lang w:val="en-GB"/>
              </w:rPr>
            </w:pPr>
            <w:r w:rsidRPr="00D20D3D">
              <w:rPr>
                <w:rFonts w:ascii="Source Sans Pro Light" w:hAnsi="Source Sans Pro Light"/>
                <w:sz w:val="22"/>
                <w:szCs w:val="22"/>
              </w:rPr>
              <w:t xml:space="preserve">Previous experience working </w:t>
            </w:r>
            <w:r w:rsidR="002433F5" w:rsidRPr="00D20D3D">
              <w:rPr>
                <w:rFonts w:ascii="Source Sans Pro Light" w:hAnsi="Source Sans Pro Light"/>
                <w:sz w:val="22"/>
                <w:szCs w:val="22"/>
              </w:rPr>
              <w:t xml:space="preserve">with </w:t>
            </w:r>
            <w:r w:rsidRPr="00D20D3D">
              <w:rPr>
                <w:rFonts w:ascii="Source Sans Pro Light" w:eastAsia="Cambria" w:hAnsi="Source Sans Pro Light"/>
                <w:color w:val="000000"/>
                <w:sz w:val="22"/>
                <w:szCs w:val="22"/>
                <w:lang w:val="en-GB"/>
              </w:rPr>
              <w:t>clients with problematic alcohol, drug, or mental health issues</w:t>
            </w:r>
          </w:p>
          <w:p w14:paraId="0DE79F13" w14:textId="78D56E7C" w:rsidR="00C30C04" w:rsidRPr="00D20D3D" w:rsidRDefault="00EE434D" w:rsidP="00C15B68">
            <w:pPr>
              <w:pStyle w:val="ListParagraph"/>
              <w:numPr>
                <w:ilvl w:val="0"/>
                <w:numId w:val="40"/>
              </w:numPr>
              <w:spacing w:after="120"/>
              <w:rPr>
                <w:rFonts w:ascii="Source Sans Pro Light" w:eastAsia="Cambria" w:hAnsi="Source Sans Pro Light"/>
                <w:color w:val="000000"/>
                <w:sz w:val="22"/>
                <w:szCs w:val="22"/>
                <w:lang w:val="en-GB"/>
              </w:rPr>
            </w:pPr>
            <w:r w:rsidRPr="00D20D3D">
              <w:rPr>
                <w:rFonts w:ascii="Source Sans Pro Light" w:eastAsia="Cambria" w:hAnsi="Source Sans Pro Light"/>
                <w:color w:val="000000"/>
                <w:sz w:val="22"/>
                <w:szCs w:val="22"/>
                <w:lang w:val="en-GB"/>
              </w:rPr>
              <w:t>Experience in the use of</w:t>
            </w:r>
            <w:r w:rsidR="00D50B7F" w:rsidRPr="00D20D3D">
              <w:rPr>
                <w:rFonts w:ascii="Source Sans Pro Light" w:eastAsia="Cambria" w:hAnsi="Source Sans Pro Light"/>
                <w:color w:val="000000"/>
                <w:sz w:val="22"/>
                <w:szCs w:val="22"/>
                <w:lang w:val="en-GB"/>
              </w:rPr>
              <w:t xml:space="preserve"> </w:t>
            </w:r>
            <w:r w:rsidRPr="00D20D3D">
              <w:rPr>
                <w:rFonts w:ascii="Source Sans Pro Light" w:eastAsia="Cambria" w:hAnsi="Source Sans Pro Light"/>
                <w:color w:val="000000"/>
                <w:sz w:val="22"/>
                <w:szCs w:val="22"/>
                <w:lang w:val="en-GB"/>
              </w:rPr>
              <w:t xml:space="preserve">client record management systems such as </w:t>
            </w:r>
            <w:r w:rsidR="00B916ED" w:rsidRPr="00D20D3D">
              <w:rPr>
                <w:rFonts w:ascii="Source Sans Pro Light" w:eastAsia="Cambria" w:hAnsi="Source Sans Pro Light"/>
                <w:color w:val="000000"/>
                <w:sz w:val="22"/>
                <w:szCs w:val="22"/>
                <w:lang w:val="en-GB"/>
              </w:rPr>
              <w:t xml:space="preserve">Redicase, </w:t>
            </w:r>
            <w:r w:rsidRPr="00D20D3D">
              <w:rPr>
                <w:rFonts w:ascii="Source Sans Pro Light" w:eastAsia="Cambria" w:hAnsi="Source Sans Pro Light"/>
                <w:color w:val="000000"/>
                <w:sz w:val="22"/>
                <w:szCs w:val="22"/>
                <w:lang w:val="en-GB"/>
              </w:rPr>
              <w:t xml:space="preserve">Mastercare, </w:t>
            </w:r>
            <w:r w:rsidR="004544B6" w:rsidRPr="00D20D3D">
              <w:rPr>
                <w:rFonts w:ascii="Source Sans Pro Light" w:eastAsia="Cambria" w:hAnsi="Source Sans Pro Light"/>
                <w:color w:val="000000"/>
                <w:sz w:val="22"/>
                <w:szCs w:val="22"/>
                <w:lang w:val="en-GB"/>
              </w:rPr>
              <w:t xml:space="preserve">Episoft, </w:t>
            </w:r>
            <w:r w:rsidR="007A6918" w:rsidRPr="00D20D3D">
              <w:rPr>
                <w:rFonts w:ascii="Source Sans Pro Light" w:eastAsia="Cambria" w:hAnsi="Source Sans Pro Light"/>
                <w:color w:val="000000"/>
                <w:sz w:val="22"/>
                <w:szCs w:val="22"/>
                <w:lang w:val="en-GB"/>
              </w:rPr>
              <w:t>Penelope</w:t>
            </w:r>
          </w:p>
        </w:tc>
      </w:tr>
      <w:tr w:rsidR="00282866" w:rsidRPr="00E10B44" w14:paraId="54766DEC" w14:textId="77777777" w:rsidTr="001B0FD7">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2F60F" w14:textId="55623DC8" w:rsidR="00BC2297" w:rsidRPr="00E10B44" w:rsidRDefault="0049232F" w:rsidP="001B0FD7">
            <w:pPr>
              <w:spacing w:before="120" w:after="120"/>
              <w:ind w:right="198"/>
              <w:rPr>
                <w:rFonts w:ascii="Source Sans Pro Light" w:hAnsi="Source Sans Pro Light"/>
                <w:b/>
                <w:color w:val="944D8B"/>
                <w:sz w:val="22"/>
                <w:szCs w:val="22"/>
              </w:rPr>
            </w:pPr>
            <w:r w:rsidRPr="00E10B44">
              <w:rPr>
                <w:rFonts w:ascii="Source Sans Pro Light" w:eastAsia="Cambria" w:hAnsi="Source Sans Pro Light" w:cs="ArialMT"/>
                <w:b/>
                <w:color w:val="425863"/>
                <w:sz w:val="22"/>
                <w:szCs w:val="22"/>
                <w:lang w:val="en-GB"/>
              </w:rPr>
              <w:t>Additional Requirements</w:t>
            </w:r>
          </w:p>
        </w:tc>
      </w:tr>
      <w:tr w:rsidR="0049232F" w:rsidRPr="00E10B44" w14:paraId="554B0DE0" w14:textId="77777777" w:rsidTr="001B0FD7">
        <w:tc>
          <w:tcPr>
            <w:tcW w:w="9848" w:type="dxa"/>
            <w:tcBorders>
              <w:top w:val="single" w:sz="4" w:space="0" w:color="auto"/>
              <w:left w:val="single" w:sz="4" w:space="0" w:color="auto"/>
              <w:bottom w:val="single" w:sz="4" w:space="0" w:color="auto"/>
              <w:right w:val="single" w:sz="4" w:space="0" w:color="auto"/>
            </w:tcBorders>
            <w:shd w:val="clear" w:color="auto" w:fill="auto"/>
          </w:tcPr>
          <w:p w14:paraId="5E63D3B8" w14:textId="67615479" w:rsidR="0049232F" w:rsidRPr="00E10B44" w:rsidRDefault="0049232F" w:rsidP="008064E7">
            <w:pPr>
              <w:spacing w:before="120"/>
              <w:rPr>
                <w:rFonts w:ascii="Source Sans Pro Light" w:hAnsi="Source Sans Pro Light"/>
                <w:sz w:val="22"/>
                <w:szCs w:val="22"/>
              </w:rPr>
            </w:pPr>
            <w:r w:rsidRPr="00E10B44">
              <w:rPr>
                <w:rFonts w:ascii="Source Sans Pro Light" w:hAnsi="Source Sans Pro Light"/>
                <w:sz w:val="22"/>
                <w:szCs w:val="22"/>
              </w:rPr>
              <w:t>All employees are required to:</w:t>
            </w:r>
          </w:p>
          <w:p w14:paraId="30F60165" w14:textId="26C38F04" w:rsidR="00B96FFA" w:rsidRPr="00E10B44" w:rsidRDefault="00002531"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Obtain a</w:t>
            </w:r>
            <w:r w:rsidR="00B96FFA" w:rsidRPr="00E10B44">
              <w:rPr>
                <w:rFonts w:ascii="Source Sans Pro Light" w:hAnsi="Source Sans Pro Light"/>
                <w:sz w:val="22"/>
                <w:szCs w:val="22"/>
              </w:rPr>
              <w:t xml:space="preserve"> valid Working with Children Check for this position</w:t>
            </w:r>
            <w:r w:rsidRPr="00E10B44">
              <w:rPr>
                <w:rFonts w:ascii="Source Sans Pro Light" w:hAnsi="Source Sans Pro Light"/>
                <w:sz w:val="22"/>
                <w:szCs w:val="22"/>
              </w:rPr>
              <w:t xml:space="preserve">; </w:t>
            </w:r>
            <w:r w:rsidR="00B96FFA" w:rsidRPr="00E10B44">
              <w:rPr>
                <w:rFonts w:ascii="Source Sans Pro Light" w:hAnsi="Source Sans Pro Light"/>
                <w:sz w:val="22"/>
                <w:szCs w:val="22"/>
              </w:rPr>
              <w:t xml:space="preserve">a police check will be administered for preferred candidates </w:t>
            </w:r>
          </w:p>
          <w:p w14:paraId="13001136" w14:textId="5ECE71F1" w:rsidR="0049232F" w:rsidRPr="00E10B44" w:rsidRDefault="0049232F"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Report to management any criminal charges or convictions you receive durin</w:t>
            </w:r>
            <w:r w:rsidR="00FA27EC" w:rsidRPr="00E10B44">
              <w:rPr>
                <w:rFonts w:ascii="Source Sans Pro Light" w:hAnsi="Source Sans Pro Light"/>
                <w:sz w:val="22"/>
                <w:szCs w:val="22"/>
              </w:rPr>
              <w:t>g the course of your employment</w:t>
            </w:r>
          </w:p>
          <w:p w14:paraId="04A0FB2C" w14:textId="6AF52D6A" w:rsidR="0049232F" w:rsidRPr="00E10B44" w:rsidRDefault="0049232F"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 xml:space="preserve">Comply with relevant </w:t>
            </w:r>
            <w:r w:rsidR="005823A0" w:rsidRPr="00E10B44">
              <w:rPr>
                <w:rFonts w:ascii="Source Sans Pro Light" w:hAnsi="Source Sans Pro Light"/>
                <w:sz w:val="22"/>
                <w:szCs w:val="22"/>
              </w:rPr>
              <w:t>Windana</w:t>
            </w:r>
            <w:r w:rsidRPr="00E10B44">
              <w:rPr>
                <w:rFonts w:ascii="Source Sans Pro Light" w:hAnsi="Source Sans Pro Light"/>
                <w:sz w:val="22"/>
                <w:szCs w:val="22"/>
              </w:rPr>
              <w:t xml:space="preserve"> clinical and administrative policies and guidelines</w:t>
            </w:r>
          </w:p>
          <w:p w14:paraId="2ED06897" w14:textId="77777777" w:rsidR="0049232F" w:rsidRPr="00E10B44" w:rsidRDefault="0049232F"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Comply with and accept responsibility for ensuring the implementation of health and safety policies and procedures</w:t>
            </w:r>
          </w:p>
          <w:p w14:paraId="0C494163" w14:textId="77777777" w:rsidR="0049232F" w:rsidRPr="00E10B44" w:rsidRDefault="0049232F"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 xml:space="preserve">Fully co-operate with </w:t>
            </w:r>
            <w:r w:rsidR="005823A0" w:rsidRPr="00E10B44">
              <w:rPr>
                <w:rFonts w:ascii="Source Sans Pro Light" w:hAnsi="Source Sans Pro Light"/>
                <w:sz w:val="22"/>
                <w:szCs w:val="22"/>
              </w:rPr>
              <w:t>Windana</w:t>
            </w:r>
            <w:r w:rsidRPr="00E10B44">
              <w:rPr>
                <w:rFonts w:ascii="Source Sans Pro Light" w:hAnsi="Source Sans Pro Light"/>
                <w:sz w:val="22"/>
                <w:szCs w:val="22"/>
              </w:rPr>
              <w:t xml:space="preserve"> in any action it considers necessary to maintain a working environment, which is sa</w:t>
            </w:r>
            <w:r w:rsidR="00FA27EC" w:rsidRPr="00E10B44">
              <w:rPr>
                <w:rFonts w:ascii="Source Sans Pro Light" w:hAnsi="Source Sans Pro Light"/>
                <w:sz w:val="22"/>
                <w:szCs w:val="22"/>
              </w:rPr>
              <w:t>fe, and without risk to health</w:t>
            </w:r>
          </w:p>
          <w:p w14:paraId="715E2A99" w14:textId="77777777" w:rsidR="0049232F" w:rsidRPr="00E10B44" w:rsidRDefault="0049232F"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lastRenderedPageBreak/>
              <w:t>Protect confidential information from unauthorised disclosure and not use, disclose or copy confidential information except for the purpose of and to the extent necessary to perform your emplo</w:t>
            </w:r>
            <w:r w:rsidR="00FA27EC" w:rsidRPr="00E10B44">
              <w:rPr>
                <w:rFonts w:ascii="Source Sans Pro Light" w:hAnsi="Source Sans Pro Light"/>
                <w:sz w:val="22"/>
                <w:szCs w:val="22"/>
              </w:rPr>
              <w:t xml:space="preserve">yment duties at </w:t>
            </w:r>
            <w:r w:rsidR="005823A0" w:rsidRPr="00E10B44">
              <w:rPr>
                <w:rFonts w:ascii="Source Sans Pro Light" w:hAnsi="Source Sans Pro Light"/>
                <w:sz w:val="22"/>
                <w:szCs w:val="22"/>
              </w:rPr>
              <w:t>Windana</w:t>
            </w:r>
          </w:p>
          <w:p w14:paraId="4495178C" w14:textId="62D73DDA" w:rsidR="00484A5E" w:rsidRPr="00E10B44" w:rsidRDefault="00484A5E"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Safeguard children and young people in our care, by ensuring that your interactions are positive and safe, and report any suspicions or concerns of abuse by any person interna</w:t>
            </w:r>
            <w:r w:rsidR="00733395" w:rsidRPr="00E10B44">
              <w:rPr>
                <w:rFonts w:ascii="Source Sans Pro Light" w:hAnsi="Source Sans Pro Light"/>
                <w:sz w:val="22"/>
                <w:szCs w:val="22"/>
              </w:rPr>
              <w:t xml:space="preserve">l or external to </w:t>
            </w:r>
            <w:r w:rsidR="005823A0" w:rsidRPr="00E10B44">
              <w:rPr>
                <w:rFonts w:ascii="Source Sans Pro Light" w:hAnsi="Source Sans Pro Light"/>
                <w:sz w:val="22"/>
                <w:szCs w:val="22"/>
              </w:rPr>
              <w:t>Windana management</w:t>
            </w:r>
            <w:r w:rsidR="00B96FFA" w:rsidRPr="00E10B44">
              <w:rPr>
                <w:rFonts w:ascii="Source Sans Pro Light" w:hAnsi="Source Sans Pro Light"/>
                <w:sz w:val="22"/>
                <w:szCs w:val="22"/>
              </w:rPr>
              <w:t>.</w:t>
            </w:r>
            <w:r w:rsidRPr="00E10B44">
              <w:rPr>
                <w:rFonts w:ascii="Source Sans Pro Light" w:hAnsi="Source Sans Pro Light"/>
                <w:sz w:val="22"/>
                <w:szCs w:val="22"/>
              </w:rPr>
              <w:t xml:space="preserve"> </w:t>
            </w:r>
            <w:r w:rsidR="00B96FFA" w:rsidRPr="00E10B44">
              <w:rPr>
                <w:rFonts w:ascii="Source Sans Pro Light" w:hAnsi="Source Sans Pro Light"/>
                <w:sz w:val="22"/>
                <w:szCs w:val="22"/>
              </w:rPr>
              <w:t xml:space="preserve">Windana </w:t>
            </w:r>
            <w:r w:rsidR="00002531" w:rsidRPr="00E10B44">
              <w:rPr>
                <w:rFonts w:ascii="Source Sans Pro Light" w:hAnsi="Source Sans Pro Light"/>
                <w:sz w:val="22"/>
                <w:szCs w:val="22"/>
              </w:rPr>
              <w:t>is committed to child safety and is a Child Safe organisation</w:t>
            </w:r>
          </w:p>
          <w:p w14:paraId="466B1241" w14:textId="24080B0B" w:rsidR="0070769B" w:rsidRPr="00E10B44" w:rsidRDefault="005D368F" w:rsidP="008064E7">
            <w:pPr>
              <w:pStyle w:val="ListParagraph"/>
              <w:numPr>
                <w:ilvl w:val="0"/>
                <w:numId w:val="1"/>
              </w:numPr>
              <w:spacing w:after="120"/>
              <w:rPr>
                <w:rFonts w:ascii="Source Sans Pro Light" w:hAnsi="Source Sans Pro Light"/>
                <w:sz w:val="22"/>
                <w:szCs w:val="22"/>
              </w:rPr>
            </w:pPr>
            <w:r w:rsidRPr="00E10B44">
              <w:rPr>
                <w:rFonts w:ascii="Source Sans Pro Light" w:hAnsi="Source Sans Pro Light"/>
                <w:sz w:val="22"/>
                <w:szCs w:val="22"/>
              </w:rPr>
              <w:t xml:space="preserve">Be aware of and comply with the </w:t>
            </w:r>
            <w:r w:rsidR="005823A0" w:rsidRPr="00E10B44">
              <w:rPr>
                <w:rFonts w:ascii="Source Sans Pro Light" w:hAnsi="Source Sans Pro Light"/>
                <w:sz w:val="22"/>
                <w:szCs w:val="22"/>
              </w:rPr>
              <w:t xml:space="preserve">Windana </w:t>
            </w:r>
            <w:r w:rsidRPr="00E10B44">
              <w:rPr>
                <w:rFonts w:ascii="Source Sans Pro Light" w:hAnsi="Source Sans Pro Light"/>
                <w:sz w:val="22"/>
                <w:szCs w:val="22"/>
              </w:rPr>
              <w:t xml:space="preserve">Code of </w:t>
            </w:r>
            <w:r w:rsidR="005823A0" w:rsidRPr="00E10B44">
              <w:rPr>
                <w:rFonts w:ascii="Source Sans Pro Light" w:hAnsi="Source Sans Pro Light"/>
                <w:sz w:val="22"/>
                <w:szCs w:val="22"/>
              </w:rPr>
              <w:t>Ethics</w:t>
            </w:r>
            <w:r w:rsidR="00624873" w:rsidRPr="00E10B44">
              <w:rPr>
                <w:rFonts w:ascii="Source Sans Pro Light" w:hAnsi="Source Sans Pro Light"/>
                <w:sz w:val="22"/>
                <w:szCs w:val="22"/>
              </w:rPr>
              <w:t xml:space="preserve"> and</w:t>
            </w:r>
            <w:r w:rsidR="005823A0" w:rsidRPr="00E10B44">
              <w:rPr>
                <w:rFonts w:ascii="Source Sans Pro Light" w:hAnsi="Source Sans Pro Light"/>
                <w:sz w:val="22"/>
                <w:szCs w:val="22"/>
              </w:rPr>
              <w:t xml:space="preserve"> Practice </w:t>
            </w:r>
          </w:p>
          <w:p w14:paraId="3CC297D3" w14:textId="0CD7CB09" w:rsidR="00175EB9" w:rsidRPr="00E10B44" w:rsidRDefault="00DA07CE" w:rsidP="008064E7">
            <w:pPr>
              <w:pStyle w:val="ListParagraph"/>
              <w:numPr>
                <w:ilvl w:val="0"/>
                <w:numId w:val="1"/>
              </w:numPr>
              <w:spacing w:after="120"/>
              <w:rPr>
                <w:rFonts w:ascii="Source Sans Pro Light" w:hAnsi="Source Sans Pro Light"/>
                <w:sz w:val="22"/>
                <w:szCs w:val="22"/>
              </w:rPr>
            </w:pPr>
            <w:r w:rsidRPr="00E10B44">
              <w:rPr>
                <w:rFonts w:ascii="Source Sans Pro Light" w:hAnsi="Source Sans Pro Light"/>
                <w:sz w:val="22"/>
                <w:szCs w:val="22"/>
              </w:rPr>
              <w:t xml:space="preserve">Have a </w:t>
            </w:r>
            <w:r w:rsidR="00175EB9" w:rsidRPr="00E10B44">
              <w:rPr>
                <w:rFonts w:ascii="Source Sans Pro Light" w:hAnsi="Source Sans Pro Light"/>
                <w:sz w:val="22"/>
                <w:szCs w:val="22"/>
              </w:rPr>
              <w:t xml:space="preserve">current Victorian Driver’s license </w:t>
            </w:r>
          </w:p>
          <w:p w14:paraId="0D3C1700" w14:textId="1DA31C03" w:rsidR="00002531" w:rsidRPr="00E10B44" w:rsidRDefault="00002531" w:rsidP="008064E7">
            <w:pPr>
              <w:pStyle w:val="ListParagraph"/>
              <w:numPr>
                <w:ilvl w:val="0"/>
                <w:numId w:val="1"/>
              </w:numPr>
              <w:spacing w:after="120"/>
              <w:rPr>
                <w:rFonts w:ascii="Source Sans Pro Light" w:hAnsi="Source Sans Pro Light"/>
                <w:sz w:val="22"/>
                <w:szCs w:val="22"/>
              </w:rPr>
            </w:pPr>
            <w:r w:rsidRPr="00E10B44">
              <w:rPr>
                <w:rFonts w:ascii="Source Sans Pro Light" w:hAnsi="Source Sans Pro Light"/>
                <w:sz w:val="22"/>
                <w:szCs w:val="22"/>
              </w:rPr>
              <w:t>Have valid working rights to work in Australia</w:t>
            </w:r>
          </w:p>
        </w:tc>
      </w:tr>
      <w:tr w:rsidR="0049232F" w:rsidRPr="00E10B44" w14:paraId="7445AD89" w14:textId="77777777" w:rsidTr="001B0FD7">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03107" w14:textId="77777777" w:rsidR="0049232F" w:rsidRPr="00E10B44" w:rsidRDefault="0049232F" w:rsidP="001B0FD7">
            <w:pPr>
              <w:spacing w:before="120" w:after="120"/>
              <w:ind w:right="198"/>
              <w:rPr>
                <w:rFonts w:ascii="Source Sans Pro Light" w:hAnsi="Source Sans Pro Light"/>
                <w:b/>
                <w:color w:val="944D8B"/>
                <w:sz w:val="22"/>
                <w:szCs w:val="22"/>
              </w:rPr>
            </w:pPr>
            <w:r w:rsidRPr="00E10B44">
              <w:rPr>
                <w:rFonts w:ascii="Source Sans Pro Light" w:eastAsia="Cambria" w:hAnsi="Source Sans Pro Light" w:cs="ArialMT"/>
                <w:b/>
                <w:color w:val="425863"/>
                <w:sz w:val="22"/>
                <w:szCs w:val="22"/>
                <w:lang w:val="en-GB"/>
              </w:rPr>
              <w:lastRenderedPageBreak/>
              <w:t>General Information</w:t>
            </w:r>
          </w:p>
        </w:tc>
      </w:tr>
      <w:tr w:rsidR="004259E4" w:rsidRPr="00E10B44" w14:paraId="60D18BC7" w14:textId="77777777" w:rsidTr="001B0FD7">
        <w:tc>
          <w:tcPr>
            <w:tcW w:w="9848" w:type="dxa"/>
            <w:tcBorders>
              <w:top w:val="single" w:sz="4" w:space="0" w:color="auto"/>
              <w:left w:val="single" w:sz="4" w:space="0" w:color="auto"/>
              <w:bottom w:val="single" w:sz="4" w:space="0" w:color="auto"/>
              <w:right w:val="single" w:sz="4" w:space="0" w:color="auto"/>
            </w:tcBorders>
            <w:shd w:val="clear" w:color="auto" w:fill="auto"/>
          </w:tcPr>
          <w:p w14:paraId="6C0F829F" w14:textId="4E0CA069" w:rsidR="003114CE" w:rsidRPr="00E10B44" w:rsidRDefault="00CB7AB3" w:rsidP="00DD533B">
            <w:pPr>
              <w:pStyle w:val="ListParagraph"/>
              <w:numPr>
                <w:ilvl w:val="0"/>
                <w:numId w:val="1"/>
              </w:numPr>
              <w:spacing w:before="120"/>
              <w:rPr>
                <w:rFonts w:ascii="Source Sans Pro Light" w:hAnsi="Source Sans Pro Light"/>
                <w:sz w:val="22"/>
                <w:szCs w:val="22"/>
              </w:rPr>
            </w:pPr>
            <w:r w:rsidRPr="00E10B44">
              <w:rPr>
                <w:rFonts w:ascii="Source Sans Pro Light" w:hAnsi="Source Sans Pro Light"/>
                <w:sz w:val="22"/>
                <w:szCs w:val="22"/>
              </w:rPr>
              <w:t xml:space="preserve">Employment terms and conditions are provided in </w:t>
            </w:r>
            <w:r w:rsidR="003114CE" w:rsidRPr="00E10B44">
              <w:rPr>
                <w:rFonts w:ascii="Source Sans Pro Light" w:hAnsi="Source Sans Pro Light"/>
                <w:sz w:val="22"/>
                <w:szCs w:val="22"/>
              </w:rPr>
              <w:t xml:space="preserve">accordance with the </w:t>
            </w:r>
            <w:sdt>
              <w:sdtPr>
                <w:rPr>
                  <w:rFonts w:ascii="Source Sans Pro Light" w:hAnsi="Source Sans Pro Light"/>
                  <w:sz w:val="22"/>
                  <w:szCs w:val="22"/>
                  <w:lang w:val="en-IE"/>
                </w:rPr>
                <w:alias w:val="Applicable Employment Instrument"/>
                <w:tag w:val="Applicable Employment Instrument"/>
                <w:id w:val="-2035719066"/>
                <w:placeholder>
                  <w:docPart w:val="5839EEE1132544D88E5505A1819E4EED"/>
                </w:placeholder>
                <w:dropDownList>
                  <w:listItem w:value="Choose an item."/>
                  <w:listItem w:displayText="Windana Drug and Alcohol Recovery Inc. Enterprise Agreement 2016" w:value="Windana Drug and Alcohol Recovery Inc. Enterprise Agreement 2016"/>
                  <w:listItem w:displayText="Health Professionals and Support Services Award 2010" w:value="Health Professionals and Support Services Award 2010"/>
                  <w:listItem w:displayText="Nurses Award 2010" w:value="Nurses Award 2010"/>
                  <w:listItem w:displayText="Individual Contract" w:value="Individual Contract"/>
                </w:dropDownList>
              </w:sdtPr>
              <w:sdtEndPr/>
              <w:sdtContent>
                <w:r w:rsidR="000957F0" w:rsidRPr="00E10B44">
                  <w:rPr>
                    <w:rFonts w:ascii="Source Sans Pro Light" w:hAnsi="Source Sans Pro Light"/>
                    <w:sz w:val="22"/>
                    <w:szCs w:val="22"/>
                    <w:lang w:val="en-IE"/>
                  </w:rPr>
                  <w:t>Windana Drug and Alcohol Recovery Inc. Enterprise Agreement 2016</w:t>
                </w:r>
              </w:sdtContent>
            </w:sdt>
          </w:p>
          <w:p w14:paraId="72185FEF" w14:textId="5ADC1FC3" w:rsidR="00B96FFA" w:rsidRPr="00E10B44" w:rsidRDefault="00B96FFA" w:rsidP="00D3548C">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All positions at Windana are subject to on-going government funding</w:t>
            </w:r>
          </w:p>
          <w:p w14:paraId="48183C5D" w14:textId="61AF6437" w:rsidR="003114CE" w:rsidRPr="00E10B44" w:rsidRDefault="00EB19A8" w:rsidP="001B0FD7">
            <w:pPr>
              <w:pStyle w:val="ListParagraph"/>
              <w:numPr>
                <w:ilvl w:val="0"/>
                <w:numId w:val="1"/>
              </w:numPr>
              <w:rPr>
                <w:rFonts w:ascii="Source Sans Pro Light" w:hAnsi="Source Sans Pro Light"/>
                <w:sz w:val="22"/>
                <w:szCs w:val="22"/>
              </w:rPr>
            </w:pPr>
            <w:r>
              <w:rPr>
                <w:rFonts w:ascii="Source Sans Pro Light" w:hAnsi="Source Sans Pro Light"/>
                <w:sz w:val="22"/>
                <w:szCs w:val="22"/>
              </w:rPr>
              <w:t>Salary</w:t>
            </w:r>
            <w:r w:rsidR="003114CE" w:rsidRPr="00E10B44">
              <w:rPr>
                <w:rFonts w:ascii="Source Sans Pro Light" w:hAnsi="Source Sans Pro Light"/>
                <w:sz w:val="22"/>
                <w:szCs w:val="22"/>
              </w:rPr>
              <w:t xml:space="preserve"> Packaging is available in accordance with current legislation</w:t>
            </w:r>
          </w:p>
          <w:p w14:paraId="60A690EC" w14:textId="330C434C" w:rsidR="004259E4" w:rsidRPr="00E10B44" w:rsidRDefault="005823A0"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Windana</w:t>
            </w:r>
            <w:r w:rsidR="004259E4" w:rsidRPr="00E10B44">
              <w:rPr>
                <w:rFonts w:ascii="Source Sans Pro Light" w:hAnsi="Source Sans Pro Light"/>
                <w:sz w:val="22"/>
                <w:szCs w:val="22"/>
              </w:rPr>
              <w:t xml:space="preserve"> is an equal opportunity employer and is committed to providing for its employees a work environment which is free of harassment </w:t>
            </w:r>
            <w:r w:rsidR="00624873" w:rsidRPr="00E10B44">
              <w:rPr>
                <w:rFonts w:ascii="Source Sans Pro Light" w:hAnsi="Source Sans Pro Light"/>
                <w:sz w:val="22"/>
                <w:szCs w:val="22"/>
              </w:rPr>
              <w:t>and/</w:t>
            </w:r>
            <w:r w:rsidR="004259E4" w:rsidRPr="00E10B44">
              <w:rPr>
                <w:rFonts w:ascii="Source Sans Pro Light" w:hAnsi="Source Sans Pro Light"/>
                <w:sz w:val="22"/>
                <w:szCs w:val="22"/>
              </w:rPr>
              <w:t xml:space="preserve">or discrimination. </w:t>
            </w:r>
            <w:r w:rsidR="00611AB0" w:rsidRPr="00E10B44">
              <w:rPr>
                <w:rFonts w:ascii="Source Sans Pro Light" w:hAnsi="Source Sans Pro Light"/>
                <w:sz w:val="22"/>
                <w:szCs w:val="22"/>
              </w:rPr>
              <w:t xml:space="preserve"> </w:t>
            </w:r>
            <w:r w:rsidR="004259E4" w:rsidRPr="00E10B44">
              <w:rPr>
                <w:rFonts w:ascii="Source Sans Pro Light" w:hAnsi="Source Sans Pro Light"/>
                <w:sz w:val="22"/>
                <w:szCs w:val="22"/>
              </w:rPr>
              <w:t>The organisation promotes diversity</w:t>
            </w:r>
            <w:r w:rsidR="00FA27EC" w:rsidRPr="00E10B44">
              <w:rPr>
                <w:rFonts w:ascii="Source Sans Pro Light" w:hAnsi="Source Sans Pro Light"/>
                <w:sz w:val="22"/>
                <w:szCs w:val="22"/>
              </w:rPr>
              <w:t xml:space="preserve"> and awareness in the workplace</w:t>
            </w:r>
          </w:p>
          <w:p w14:paraId="20B0DFF3" w14:textId="130F1723" w:rsidR="003114CE" w:rsidRPr="00E10B44" w:rsidRDefault="003114CE"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Under the Accident Compensation Act, it is the applicant’s duty to advise Windana of any pre-existing condition, which could be aggravated by the type of employment they are applying for.  Failure to do so seriously jeopardises any entitlement the employee might have for a work-related aggravation of that non-disclosed pre-existing conditio</w:t>
            </w:r>
            <w:r w:rsidR="00CE6B0C">
              <w:rPr>
                <w:rFonts w:ascii="Source Sans Pro Light" w:hAnsi="Source Sans Pro Light"/>
                <w:sz w:val="22"/>
                <w:szCs w:val="22"/>
              </w:rPr>
              <w:t>n</w:t>
            </w:r>
          </w:p>
          <w:p w14:paraId="71129C07" w14:textId="35D16A61" w:rsidR="00E20196" w:rsidRPr="00E10B44" w:rsidRDefault="00E20196" w:rsidP="001B0FD7">
            <w:pPr>
              <w:pStyle w:val="ListParagraph"/>
              <w:numPr>
                <w:ilvl w:val="0"/>
                <w:numId w:val="1"/>
              </w:numPr>
              <w:rPr>
                <w:rFonts w:ascii="Source Sans Pro Light" w:hAnsi="Source Sans Pro Light"/>
                <w:sz w:val="22"/>
                <w:szCs w:val="22"/>
              </w:rPr>
            </w:pPr>
            <w:r w:rsidRPr="00E10B44">
              <w:rPr>
                <w:rFonts w:ascii="Source Sans Pro Light" w:hAnsi="Source Sans Pro Light"/>
                <w:sz w:val="22"/>
                <w:szCs w:val="22"/>
              </w:rPr>
              <w:t xml:space="preserve">This position description is intended to describe the general nature and level of work that is to be performed by the person appointed to the role. </w:t>
            </w:r>
            <w:r w:rsidR="00611AB0" w:rsidRPr="00E10B44">
              <w:rPr>
                <w:rFonts w:ascii="Source Sans Pro Light" w:hAnsi="Source Sans Pro Light"/>
                <w:sz w:val="22"/>
                <w:szCs w:val="22"/>
              </w:rPr>
              <w:t xml:space="preserve"> </w:t>
            </w:r>
            <w:r w:rsidRPr="00E10B44">
              <w:rPr>
                <w:rFonts w:ascii="Source Sans Pro Light" w:hAnsi="Source Sans Pro Light"/>
                <w:sz w:val="22"/>
                <w:szCs w:val="22"/>
              </w:rPr>
              <w:t xml:space="preserve">It is not intended to be an exhaustive list of all responsibilities, duties and skills required. </w:t>
            </w:r>
            <w:r w:rsidR="00611AB0" w:rsidRPr="00E10B44">
              <w:rPr>
                <w:rFonts w:ascii="Source Sans Pro Light" w:hAnsi="Source Sans Pro Light"/>
                <w:sz w:val="22"/>
                <w:szCs w:val="22"/>
              </w:rPr>
              <w:t xml:space="preserve"> </w:t>
            </w:r>
            <w:r w:rsidR="005823A0" w:rsidRPr="00E10B44">
              <w:rPr>
                <w:rFonts w:ascii="Source Sans Pro Light" w:hAnsi="Source Sans Pro Light"/>
                <w:sz w:val="22"/>
                <w:szCs w:val="22"/>
              </w:rPr>
              <w:t>Windana</w:t>
            </w:r>
            <w:r w:rsidRPr="00E10B44">
              <w:rPr>
                <w:rFonts w:ascii="Source Sans Pro Light" w:hAnsi="Source Sans Pro Light"/>
                <w:sz w:val="22"/>
                <w:szCs w:val="22"/>
              </w:rPr>
              <w:t xml:space="preserve"> reserves the right to modify position descriptions as required. Employees will</w:t>
            </w:r>
            <w:r w:rsidR="00FA27EC" w:rsidRPr="00E10B44">
              <w:rPr>
                <w:rFonts w:ascii="Source Sans Pro Light" w:hAnsi="Source Sans Pro Light"/>
                <w:sz w:val="22"/>
                <w:szCs w:val="22"/>
              </w:rPr>
              <w:t xml:space="preserve"> be consulted when this occurs</w:t>
            </w:r>
          </w:p>
          <w:p w14:paraId="6C6459AF" w14:textId="7BB06381" w:rsidR="0070769B" w:rsidRPr="00E10B44" w:rsidRDefault="002060AB" w:rsidP="00990F23">
            <w:pPr>
              <w:pStyle w:val="ListParagraph"/>
              <w:numPr>
                <w:ilvl w:val="0"/>
                <w:numId w:val="1"/>
              </w:numPr>
              <w:spacing w:after="120"/>
              <w:rPr>
                <w:rFonts w:ascii="Source Sans Pro Light" w:hAnsi="Source Sans Pro Light"/>
                <w:sz w:val="22"/>
                <w:szCs w:val="22"/>
              </w:rPr>
            </w:pPr>
            <w:r w:rsidRPr="00E10B44">
              <w:rPr>
                <w:rFonts w:ascii="Source Sans Pro Light" w:hAnsi="Source Sans Pro Light"/>
                <w:sz w:val="22"/>
                <w:szCs w:val="22"/>
              </w:rPr>
              <w:t>Redeployment to other services or sites within Windana may be required</w:t>
            </w:r>
          </w:p>
        </w:tc>
      </w:tr>
    </w:tbl>
    <w:p w14:paraId="4CB5CBF5" w14:textId="77777777" w:rsidR="00AA3EBF" w:rsidRPr="00E10B44" w:rsidRDefault="00AA3EBF" w:rsidP="00AA3EBF">
      <w:pPr>
        <w:pStyle w:val="BodyCopy"/>
        <w:spacing w:before="120" w:after="120"/>
        <w:rPr>
          <w:rFonts w:ascii="Source Sans Pro Light" w:hAnsi="Source Sans Pro Light" w:cs="Arial"/>
          <w:sz w:val="22"/>
          <w:szCs w:val="22"/>
        </w:rPr>
      </w:pPr>
      <w:r w:rsidRPr="00E10B44">
        <w:rPr>
          <w:rFonts w:ascii="Source Sans Pro Light" w:hAnsi="Source Sans Pro Light" w:cs="Arial"/>
          <w:sz w:val="22"/>
          <w:szCs w:val="22"/>
        </w:rPr>
        <w:t>I confirm I have read the Position Description, understand its content and agree to work in accordance with the requirements of the position.</w:t>
      </w:r>
    </w:p>
    <w:p w14:paraId="7663B7F0" w14:textId="77777777" w:rsidR="00AA3EBF" w:rsidRPr="00E10B44" w:rsidRDefault="00AA3EBF" w:rsidP="00AA3EBF">
      <w:pPr>
        <w:pStyle w:val="BodyCopy"/>
        <w:rPr>
          <w:rFonts w:ascii="Source Sans Pro Light" w:hAnsi="Source Sans Pro Light" w:cs="Arial"/>
          <w:sz w:val="22"/>
          <w:szCs w:val="22"/>
        </w:rPr>
      </w:pPr>
      <w:r w:rsidRPr="00E10B44">
        <w:rPr>
          <w:rFonts w:ascii="Source Sans Pro Light" w:hAnsi="Source Sans Pro Light" w:cs="Arial"/>
          <w:sz w:val="22"/>
          <w:szCs w:val="22"/>
        </w:rPr>
        <w:t>Employee Name:</w:t>
      </w:r>
    </w:p>
    <w:p w14:paraId="7A611D09" w14:textId="77777777" w:rsidR="00AA3EBF" w:rsidRPr="00E10B44" w:rsidRDefault="00AA3EBF" w:rsidP="00AA3EBF">
      <w:pPr>
        <w:pStyle w:val="BodyCopy"/>
        <w:rPr>
          <w:rFonts w:ascii="Source Sans Pro Light" w:hAnsi="Source Sans Pro Light" w:cs="Arial"/>
          <w:sz w:val="22"/>
          <w:szCs w:val="22"/>
        </w:rPr>
      </w:pPr>
    </w:p>
    <w:p w14:paraId="30A50CD5" w14:textId="43F3F6C5" w:rsidR="00417B3F" w:rsidRPr="00E40A5B" w:rsidRDefault="00AA3EBF" w:rsidP="00AA3EBF">
      <w:pPr>
        <w:pStyle w:val="BodyCopy"/>
        <w:rPr>
          <w:rFonts w:ascii="Source Sans Pro Light" w:hAnsi="Source Sans Pro Light" w:cs="Arial"/>
          <w:sz w:val="22"/>
          <w:szCs w:val="22"/>
        </w:rPr>
      </w:pPr>
      <w:r w:rsidRPr="00E10B44">
        <w:rPr>
          <w:rFonts w:ascii="Source Sans Pro Light" w:hAnsi="Source Sans Pro Light" w:cs="Arial"/>
          <w:sz w:val="22"/>
          <w:szCs w:val="22"/>
        </w:rPr>
        <w:t>Employee Signature:</w:t>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Pr="00E10B44">
        <w:rPr>
          <w:rFonts w:ascii="Source Sans Pro Light" w:hAnsi="Source Sans Pro Light" w:cs="Arial"/>
          <w:sz w:val="22"/>
          <w:szCs w:val="22"/>
        </w:rPr>
        <w:tab/>
      </w:r>
      <w:r w:rsidR="005B0326" w:rsidRPr="00E10B44">
        <w:rPr>
          <w:rFonts w:ascii="Source Sans Pro Light" w:hAnsi="Source Sans Pro Light" w:cs="Arial"/>
          <w:sz w:val="22"/>
          <w:szCs w:val="22"/>
        </w:rPr>
        <w:tab/>
      </w:r>
      <w:r w:rsidRPr="00E10B44">
        <w:rPr>
          <w:rFonts w:ascii="Source Sans Pro Light" w:hAnsi="Source Sans Pro Light" w:cs="Arial"/>
          <w:sz w:val="22"/>
          <w:szCs w:val="22"/>
        </w:rPr>
        <w:t>Date</w:t>
      </w:r>
      <w:r w:rsidR="005B0326" w:rsidRPr="00E10B44">
        <w:rPr>
          <w:rFonts w:ascii="Source Sans Pro Light" w:hAnsi="Source Sans Pro Light" w:cs="Arial"/>
          <w:sz w:val="22"/>
          <w:szCs w:val="22"/>
        </w:rPr>
        <w:t>:</w:t>
      </w:r>
    </w:p>
    <w:sectPr w:rsidR="00417B3F" w:rsidRPr="00E40A5B" w:rsidSect="00AA3EBF">
      <w:footerReference w:type="default" r:id="rId11"/>
      <w:headerReference w:type="first" r:id="rId12"/>
      <w:footerReference w:type="first" r:id="rId13"/>
      <w:pgSz w:w="11900" w:h="16840"/>
      <w:pgMar w:top="993" w:right="1021" w:bottom="0" w:left="1021" w:header="454" w:footer="80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32F2" w14:textId="77777777" w:rsidR="00984527" w:rsidRDefault="00984527" w:rsidP="00BE3D27">
      <w:r>
        <w:separator/>
      </w:r>
    </w:p>
  </w:endnote>
  <w:endnote w:type="continuationSeparator" w:id="0">
    <w:p w14:paraId="783D0114" w14:textId="77777777" w:rsidR="00984527" w:rsidRDefault="00984527" w:rsidP="00BE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589" w14:textId="77777777" w:rsidR="00D3548C" w:rsidRPr="00F27C56" w:rsidRDefault="00D3548C" w:rsidP="00603784">
    <w:pPr>
      <w:jc w:val="center"/>
    </w:pPr>
  </w:p>
  <w:p w14:paraId="032DF3BD" w14:textId="3F9F78C5" w:rsidR="00D3548C" w:rsidRPr="00FA27EC" w:rsidRDefault="00D3548C" w:rsidP="00603784">
    <w:pPr>
      <w:tabs>
        <w:tab w:val="right" w:pos="9639"/>
      </w:tabs>
      <w:jc w:val="center"/>
      <w:rPr>
        <w:sz w:val="18"/>
        <w:szCs w:val="18"/>
      </w:rPr>
    </w:pPr>
    <w:r w:rsidRPr="00856CDA">
      <w:rPr>
        <w:sz w:val="18"/>
        <w:szCs w:val="18"/>
      </w:rPr>
      <w:t xml:space="preserve">Page </w:t>
    </w:r>
    <w:r w:rsidRPr="00856CDA">
      <w:rPr>
        <w:sz w:val="18"/>
        <w:szCs w:val="18"/>
      </w:rPr>
      <w:fldChar w:fldCharType="begin"/>
    </w:r>
    <w:r w:rsidRPr="00856CDA">
      <w:rPr>
        <w:sz w:val="18"/>
        <w:szCs w:val="18"/>
      </w:rPr>
      <w:instrText xml:space="preserve"> PAGE </w:instrText>
    </w:r>
    <w:r w:rsidRPr="00856CDA">
      <w:rPr>
        <w:sz w:val="18"/>
        <w:szCs w:val="18"/>
      </w:rPr>
      <w:fldChar w:fldCharType="separate"/>
    </w:r>
    <w:r>
      <w:rPr>
        <w:noProof/>
        <w:sz w:val="18"/>
        <w:szCs w:val="18"/>
      </w:rPr>
      <w:t>2</w:t>
    </w:r>
    <w:r w:rsidRPr="00856CDA">
      <w:rPr>
        <w:sz w:val="18"/>
        <w:szCs w:val="18"/>
      </w:rPr>
      <w:fldChar w:fldCharType="end"/>
    </w:r>
    <w:r w:rsidRPr="00856CDA">
      <w:rPr>
        <w:sz w:val="18"/>
        <w:szCs w:val="18"/>
      </w:rPr>
      <w:t xml:space="preserve"> of </w:t>
    </w:r>
    <w:r w:rsidRPr="00856CDA">
      <w:rPr>
        <w:sz w:val="18"/>
        <w:szCs w:val="18"/>
      </w:rPr>
      <w:fldChar w:fldCharType="begin"/>
    </w:r>
    <w:r w:rsidRPr="00856CDA">
      <w:rPr>
        <w:sz w:val="18"/>
        <w:szCs w:val="18"/>
      </w:rPr>
      <w:instrText xml:space="preserve"> NUMPAGES  </w:instrText>
    </w:r>
    <w:r w:rsidRPr="00856CDA">
      <w:rPr>
        <w:sz w:val="18"/>
        <w:szCs w:val="18"/>
      </w:rPr>
      <w:fldChar w:fldCharType="separate"/>
    </w:r>
    <w:r>
      <w:rPr>
        <w:noProof/>
        <w:sz w:val="18"/>
        <w:szCs w:val="18"/>
      </w:rPr>
      <w:t>4</w:t>
    </w:r>
    <w:r w:rsidRPr="00856CD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B806" w14:textId="77777777" w:rsidR="00D3548C" w:rsidRDefault="00D3548C" w:rsidP="00CB5BA6">
    <w:pPr>
      <w:jc w:val="center"/>
      <w:rPr>
        <w:sz w:val="18"/>
        <w:szCs w:val="18"/>
      </w:rPr>
    </w:pPr>
  </w:p>
  <w:p w14:paraId="5635EA0C" w14:textId="45224DF2" w:rsidR="00D3548C" w:rsidRPr="00F23B82" w:rsidRDefault="00D3548C" w:rsidP="00CB5BA6">
    <w:pPr>
      <w:jc w:val="center"/>
      <w:rPr>
        <w:sz w:val="18"/>
        <w:szCs w:val="18"/>
      </w:rPr>
    </w:pPr>
    <w:r w:rsidRPr="00856CDA">
      <w:rPr>
        <w:sz w:val="18"/>
        <w:szCs w:val="18"/>
      </w:rPr>
      <w:t xml:space="preserve">Page </w:t>
    </w:r>
    <w:r w:rsidRPr="00856CDA">
      <w:rPr>
        <w:sz w:val="18"/>
        <w:szCs w:val="18"/>
      </w:rPr>
      <w:fldChar w:fldCharType="begin"/>
    </w:r>
    <w:r w:rsidRPr="00856CDA">
      <w:rPr>
        <w:sz w:val="18"/>
        <w:szCs w:val="18"/>
      </w:rPr>
      <w:instrText xml:space="preserve"> PAGE </w:instrText>
    </w:r>
    <w:r w:rsidRPr="00856CDA">
      <w:rPr>
        <w:sz w:val="18"/>
        <w:szCs w:val="18"/>
      </w:rPr>
      <w:fldChar w:fldCharType="separate"/>
    </w:r>
    <w:r>
      <w:rPr>
        <w:sz w:val="18"/>
        <w:szCs w:val="18"/>
      </w:rPr>
      <w:t>1</w:t>
    </w:r>
    <w:r w:rsidRPr="00856CDA">
      <w:rPr>
        <w:sz w:val="18"/>
        <w:szCs w:val="18"/>
      </w:rPr>
      <w:fldChar w:fldCharType="end"/>
    </w:r>
    <w:r w:rsidRPr="00856CDA">
      <w:rPr>
        <w:sz w:val="18"/>
        <w:szCs w:val="18"/>
      </w:rPr>
      <w:t xml:space="preserve"> of </w:t>
    </w:r>
    <w:r w:rsidRPr="00856CDA">
      <w:rPr>
        <w:sz w:val="18"/>
        <w:szCs w:val="18"/>
      </w:rPr>
      <w:fldChar w:fldCharType="begin"/>
    </w:r>
    <w:r w:rsidRPr="00856CDA">
      <w:rPr>
        <w:sz w:val="18"/>
        <w:szCs w:val="18"/>
      </w:rPr>
      <w:instrText xml:space="preserve"> NUMPAGES  </w:instrText>
    </w:r>
    <w:r w:rsidRPr="00856CDA">
      <w:rPr>
        <w:sz w:val="18"/>
        <w:szCs w:val="18"/>
      </w:rPr>
      <w:fldChar w:fldCharType="separate"/>
    </w:r>
    <w:r>
      <w:rPr>
        <w:sz w:val="18"/>
        <w:szCs w:val="18"/>
      </w:rPr>
      <w:t>5</w:t>
    </w:r>
    <w:r w:rsidRPr="00856CD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CF14" w14:textId="77777777" w:rsidR="00984527" w:rsidRDefault="00984527" w:rsidP="00BE3D27">
      <w:r>
        <w:separator/>
      </w:r>
    </w:p>
  </w:footnote>
  <w:footnote w:type="continuationSeparator" w:id="0">
    <w:p w14:paraId="748161E2" w14:textId="77777777" w:rsidR="00984527" w:rsidRDefault="00984527" w:rsidP="00BE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8C52" w14:textId="1C00733D" w:rsidR="00D3548C" w:rsidRDefault="00D3548C" w:rsidP="00306C6A">
    <w:pPr>
      <w:pStyle w:val="BodyCopy"/>
      <w:jc w:val="center"/>
      <w:rPr>
        <w:b/>
        <w:color w:val="425863"/>
        <w:sz w:val="28"/>
        <w:szCs w:val="28"/>
      </w:rPr>
    </w:pPr>
    <w:r w:rsidRPr="00005AD9">
      <w:rPr>
        <w:noProof/>
      </w:rPr>
      <w:drawing>
        <wp:inline distT="0" distB="0" distL="0" distR="0" wp14:anchorId="5511D579" wp14:editId="2837572E">
          <wp:extent cx="205740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7400" cy="990600"/>
                  </a:xfrm>
                  <a:prstGeom prst="rect">
                    <a:avLst/>
                  </a:prstGeom>
                </pic:spPr>
              </pic:pic>
            </a:graphicData>
          </a:graphic>
        </wp:inline>
      </w:drawing>
    </w:r>
  </w:p>
  <w:p w14:paraId="458969B8" w14:textId="77777777" w:rsidR="00D3548C" w:rsidRDefault="00D3548C" w:rsidP="00005A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517"/>
    <w:multiLevelType w:val="hybridMultilevel"/>
    <w:tmpl w:val="78F85496"/>
    <w:lvl w:ilvl="0" w:tplc="0088BE8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E4CC9"/>
    <w:multiLevelType w:val="hybridMultilevel"/>
    <w:tmpl w:val="F32A1856"/>
    <w:lvl w:ilvl="0" w:tplc="64C450CE">
      <w:numFmt w:val="bullet"/>
      <w:lvlText w:val="•"/>
      <w:lvlJc w:val="left"/>
      <w:pPr>
        <w:ind w:left="720" w:hanging="360"/>
      </w:pPr>
      <w:rPr>
        <w:rFonts w:ascii="Verdana" w:eastAsia="Times New Roman" w:hAnsi="Verdana" w:cs="Times New Roman" w:hint="default"/>
      </w:rPr>
    </w:lvl>
    <w:lvl w:ilvl="1" w:tplc="D1BCA96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A2CA7"/>
    <w:multiLevelType w:val="hybridMultilevel"/>
    <w:tmpl w:val="8DCA0D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D0D85"/>
    <w:multiLevelType w:val="hybridMultilevel"/>
    <w:tmpl w:val="B97C49A2"/>
    <w:lvl w:ilvl="0" w:tplc="6C50AD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F2166"/>
    <w:multiLevelType w:val="hybridMultilevel"/>
    <w:tmpl w:val="16C01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59A6"/>
    <w:multiLevelType w:val="hybridMultilevel"/>
    <w:tmpl w:val="EB42D27E"/>
    <w:lvl w:ilvl="0" w:tplc="64C450C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C2131"/>
    <w:multiLevelType w:val="hybridMultilevel"/>
    <w:tmpl w:val="FA00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B391A"/>
    <w:multiLevelType w:val="hybridMultilevel"/>
    <w:tmpl w:val="4B1A8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6A3C"/>
    <w:multiLevelType w:val="hybridMultilevel"/>
    <w:tmpl w:val="7660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E364A"/>
    <w:multiLevelType w:val="hybridMultilevel"/>
    <w:tmpl w:val="04AC8614"/>
    <w:lvl w:ilvl="0" w:tplc="72F00396">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722857"/>
    <w:multiLevelType w:val="hybridMultilevel"/>
    <w:tmpl w:val="9CB2E912"/>
    <w:lvl w:ilvl="0" w:tplc="D1BCA96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E7467E"/>
    <w:multiLevelType w:val="hybridMultilevel"/>
    <w:tmpl w:val="048608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DE73FFE"/>
    <w:multiLevelType w:val="hybridMultilevel"/>
    <w:tmpl w:val="66543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13E"/>
    <w:multiLevelType w:val="hybridMultilevel"/>
    <w:tmpl w:val="ACB2B7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6DA7C6B"/>
    <w:multiLevelType w:val="hybridMultilevel"/>
    <w:tmpl w:val="F4AC04C4"/>
    <w:lvl w:ilvl="0" w:tplc="64C450CE">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9D30DB"/>
    <w:multiLevelType w:val="hybridMultilevel"/>
    <w:tmpl w:val="0CC2E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333B0"/>
    <w:multiLevelType w:val="hybridMultilevel"/>
    <w:tmpl w:val="4FD63F7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8060F40"/>
    <w:multiLevelType w:val="hybridMultilevel"/>
    <w:tmpl w:val="A01E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074AF"/>
    <w:multiLevelType w:val="hybridMultilevel"/>
    <w:tmpl w:val="470E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D4898"/>
    <w:multiLevelType w:val="hybridMultilevel"/>
    <w:tmpl w:val="4C1C6284"/>
    <w:lvl w:ilvl="0" w:tplc="3A04000A">
      <w:numFmt w:val="bullet"/>
      <w:lvlText w:val=""/>
      <w:lvlJc w:val="left"/>
      <w:pPr>
        <w:ind w:left="913" w:hanging="420"/>
      </w:pPr>
      <w:rPr>
        <w:rFonts w:ascii="Symbol" w:eastAsia="Symbol" w:hAnsi="Symbol" w:cs="Symbol" w:hint="default"/>
        <w:w w:val="100"/>
        <w:sz w:val="22"/>
        <w:szCs w:val="22"/>
        <w:lang w:val="en-AU" w:eastAsia="en-AU" w:bidi="en-AU"/>
      </w:rPr>
    </w:lvl>
    <w:lvl w:ilvl="1" w:tplc="BEE4B940">
      <w:numFmt w:val="bullet"/>
      <w:lvlText w:val="o"/>
      <w:lvlJc w:val="left"/>
      <w:pPr>
        <w:ind w:left="1573" w:hanging="360"/>
      </w:pPr>
      <w:rPr>
        <w:rFonts w:ascii="Courier New" w:eastAsia="Courier New" w:hAnsi="Courier New" w:cs="Courier New" w:hint="default"/>
        <w:w w:val="100"/>
        <w:sz w:val="22"/>
        <w:szCs w:val="22"/>
        <w:lang w:val="en-AU" w:eastAsia="en-AU" w:bidi="en-AU"/>
      </w:rPr>
    </w:lvl>
    <w:lvl w:ilvl="2" w:tplc="5090F4DE">
      <w:numFmt w:val="bullet"/>
      <w:lvlText w:val="•"/>
      <w:lvlJc w:val="left"/>
      <w:pPr>
        <w:ind w:left="2505" w:hanging="360"/>
      </w:pPr>
      <w:rPr>
        <w:rFonts w:hint="default"/>
        <w:lang w:val="en-AU" w:eastAsia="en-AU" w:bidi="en-AU"/>
      </w:rPr>
    </w:lvl>
    <w:lvl w:ilvl="3" w:tplc="AB06B6F4">
      <w:numFmt w:val="bullet"/>
      <w:lvlText w:val="•"/>
      <w:lvlJc w:val="left"/>
      <w:pPr>
        <w:ind w:left="3430" w:hanging="360"/>
      </w:pPr>
      <w:rPr>
        <w:rFonts w:hint="default"/>
        <w:lang w:val="en-AU" w:eastAsia="en-AU" w:bidi="en-AU"/>
      </w:rPr>
    </w:lvl>
    <w:lvl w:ilvl="4" w:tplc="37FE5358">
      <w:numFmt w:val="bullet"/>
      <w:lvlText w:val="•"/>
      <w:lvlJc w:val="left"/>
      <w:pPr>
        <w:ind w:left="4355" w:hanging="360"/>
      </w:pPr>
      <w:rPr>
        <w:rFonts w:hint="default"/>
        <w:lang w:val="en-AU" w:eastAsia="en-AU" w:bidi="en-AU"/>
      </w:rPr>
    </w:lvl>
    <w:lvl w:ilvl="5" w:tplc="BD341C5C">
      <w:numFmt w:val="bullet"/>
      <w:lvlText w:val="•"/>
      <w:lvlJc w:val="left"/>
      <w:pPr>
        <w:ind w:left="5280" w:hanging="360"/>
      </w:pPr>
      <w:rPr>
        <w:rFonts w:hint="default"/>
        <w:lang w:val="en-AU" w:eastAsia="en-AU" w:bidi="en-AU"/>
      </w:rPr>
    </w:lvl>
    <w:lvl w:ilvl="6" w:tplc="565221FA">
      <w:numFmt w:val="bullet"/>
      <w:lvlText w:val="•"/>
      <w:lvlJc w:val="left"/>
      <w:pPr>
        <w:ind w:left="6205" w:hanging="360"/>
      </w:pPr>
      <w:rPr>
        <w:rFonts w:hint="default"/>
        <w:lang w:val="en-AU" w:eastAsia="en-AU" w:bidi="en-AU"/>
      </w:rPr>
    </w:lvl>
    <w:lvl w:ilvl="7" w:tplc="CF0C9950">
      <w:numFmt w:val="bullet"/>
      <w:lvlText w:val="•"/>
      <w:lvlJc w:val="left"/>
      <w:pPr>
        <w:ind w:left="7130" w:hanging="360"/>
      </w:pPr>
      <w:rPr>
        <w:rFonts w:hint="default"/>
        <w:lang w:val="en-AU" w:eastAsia="en-AU" w:bidi="en-AU"/>
      </w:rPr>
    </w:lvl>
    <w:lvl w:ilvl="8" w:tplc="2CCE2FD6">
      <w:numFmt w:val="bullet"/>
      <w:lvlText w:val="•"/>
      <w:lvlJc w:val="left"/>
      <w:pPr>
        <w:ind w:left="8056" w:hanging="360"/>
      </w:pPr>
      <w:rPr>
        <w:rFonts w:hint="default"/>
        <w:lang w:val="en-AU" w:eastAsia="en-AU" w:bidi="en-AU"/>
      </w:rPr>
    </w:lvl>
  </w:abstractNum>
  <w:abstractNum w:abstractNumId="21" w15:restartNumberingAfterBreak="0">
    <w:nsid w:val="44F370A3"/>
    <w:multiLevelType w:val="hybridMultilevel"/>
    <w:tmpl w:val="2BC2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AF4A86"/>
    <w:multiLevelType w:val="hybridMultilevel"/>
    <w:tmpl w:val="566CF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EE42FA"/>
    <w:multiLevelType w:val="multilevel"/>
    <w:tmpl w:val="82848FAC"/>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4B3E4D9A"/>
    <w:multiLevelType w:val="hybridMultilevel"/>
    <w:tmpl w:val="8D06C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55F93"/>
    <w:multiLevelType w:val="hybridMultilevel"/>
    <w:tmpl w:val="BE7E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5710D4"/>
    <w:multiLevelType w:val="hybridMultilevel"/>
    <w:tmpl w:val="83F24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32E86"/>
    <w:multiLevelType w:val="hybridMultilevel"/>
    <w:tmpl w:val="06A8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B04DC9"/>
    <w:multiLevelType w:val="hybridMultilevel"/>
    <w:tmpl w:val="AF2E0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C2E2B"/>
    <w:multiLevelType w:val="hybridMultilevel"/>
    <w:tmpl w:val="C6EA7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DD627F"/>
    <w:multiLevelType w:val="hybridMultilevel"/>
    <w:tmpl w:val="BB6CC6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F7C6CD2"/>
    <w:multiLevelType w:val="hybridMultilevel"/>
    <w:tmpl w:val="F7C4A2D8"/>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39F09F7"/>
    <w:multiLevelType w:val="hybridMultilevel"/>
    <w:tmpl w:val="0FDCB61A"/>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63B3C12"/>
    <w:multiLevelType w:val="hybridMultilevel"/>
    <w:tmpl w:val="93DA76C0"/>
    <w:lvl w:ilvl="0" w:tplc="64C450CE">
      <w:numFmt w:val="bullet"/>
      <w:lvlText w:val="•"/>
      <w:lvlJc w:val="left"/>
      <w:pPr>
        <w:ind w:left="720" w:hanging="360"/>
      </w:pPr>
      <w:rPr>
        <w:rFonts w:ascii="Verdana" w:eastAsia="Times New Roman" w:hAnsi="Verdana" w:cs="Times New Roman" w:hint="default"/>
      </w:rPr>
    </w:lvl>
    <w:lvl w:ilvl="1" w:tplc="64C450CE">
      <w:numFmt w:val="bullet"/>
      <w:lvlText w:val="•"/>
      <w:lvlJc w:val="left"/>
      <w:pPr>
        <w:ind w:left="1440" w:hanging="360"/>
      </w:pPr>
      <w:rPr>
        <w:rFonts w:ascii="Verdana" w:eastAsia="Times New Roman"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45A35"/>
    <w:multiLevelType w:val="hybridMultilevel"/>
    <w:tmpl w:val="E820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9572C2"/>
    <w:multiLevelType w:val="hybridMultilevel"/>
    <w:tmpl w:val="A28C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C904D5"/>
    <w:multiLevelType w:val="hybridMultilevel"/>
    <w:tmpl w:val="8876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DB15A7"/>
    <w:multiLevelType w:val="hybridMultilevel"/>
    <w:tmpl w:val="DA72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C5BF0"/>
    <w:multiLevelType w:val="hybridMultilevel"/>
    <w:tmpl w:val="BC2ED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01DE0"/>
    <w:multiLevelType w:val="hybridMultilevel"/>
    <w:tmpl w:val="98AA2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602B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DA636F"/>
    <w:multiLevelType w:val="hybridMultilevel"/>
    <w:tmpl w:val="A9F6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5426EE"/>
    <w:multiLevelType w:val="hybridMultilevel"/>
    <w:tmpl w:val="46FC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66548"/>
    <w:multiLevelType w:val="hybridMultilevel"/>
    <w:tmpl w:val="13B2EE2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F2E4FAD"/>
    <w:multiLevelType w:val="hybridMultilevel"/>
    <w:tmpl w:val="9E4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1"/>
  </w:num>
  <w:num w:numId="4">
    <w:abstractNumId w:val="19"/>
  </w:num>
  <w:num w:numId="5">
    <w:abstractNumId w:val="3"/>
  </w:num>
  <w:num w:numId="6">
    <w:abstractNumId w:val="0"/>
  </w:num>
  <w:num w:numId="7">
    <w:abstractNumId w:val="44"/>
  </w:num>
  <w:num w:numId="8">
    <w:abstractNumId w:val="36"/>
  </w:num>
  <w:num w:numId="9">
    <w:abstractNumId w:val="41"/>
  </w:num>
  <w:num w:numId="10">
    <w:abstractNumId w:val="11"/>
  </w:num>
  <w:num w:numId="11">
    <w:abstractNumId w:val="42"/>
  </w:num>
  <w:num w:numId="12">
    <w:abstractNumId w:val="7"/>
  </w:num>
  <w:num w:numId="13">
    <w:abstractNumId w:val="8"/>
  </w:num>
  <w:num w:numId="14">
    <w:abstractNumId w:val="12"/>
  </w:num>
  <w:num w:numId="15">
    <w:abstractNumId w:val="32"/>
  </w:num>
  <w:num w:numId="16">
    <w:abstractNumId w:val="43"/>
  </w:num>
  <w:num w:numId="17">
    <w:abstractNumId w:val="28"/>
  </w:num>
  <w:num w:numId="18">
    <w:abstractNumId w:val="24"/>
  </w:num>
  <w:num w:numId="19">
    <w:abstractNumId w:val="37"/>
  </w:num>
  <w:num w:numId="20">
    <w:abstractNumId w:val="30"/>
  </w:num>
  <w:num w:numId="21">
    <w:abstractNumId w:val="4"/>
  </w:num>
  <w:num w:numId="22">
    <w:abstractNumId w:val="20"/>
  </w:num>
  <w:num w:numId="23">
    <w:abstractNumId w:val="40"/>
  </w:num>
  <w:num w:numId="24">
    <w:abstractNumId w:val="31"/>
  </w:num>
  <w:num w:numId="25">
    <w:abstractNumId w:val="17"/>
  </w:num>
  <w:num w:numId="26">
    <w:abstractNumId w:val="23"/>
  </w:num>
  <w:num w:numId="27">
    <w:abstractNumId w:val="38"/>
  </w:num>
  <w:num w:numId="28">
    <w:abstractNumId w:val="35"/>
  </w:num>
  <w:num w:numId="29">
    <w:abstractNumId w:val="16"/>
  </w:num>
  <w:num w:numId="30">
    <w:abstractNumId w:val="18"/>
  </w:num>
  <w:num w:numId="31">
    <w:abstractNumId w:val="22"/>
  </w:num>
  <w:num w:numId="32">
    <w:abstractNumId w:val="26"/>
  </w:num>
  <w:num w:numId="33">
    <w:abstractNumId w:val="15"/>
  </w:num>
  <w:num w:numId="34">
    <w:abstractNumId w:val="1"/>
  </w:num>
  <w:num w:numId="35">
    <w:abstractNumId w:val="33"/>
  </w:num>
  <w:num w:numId="36">
    <w:abstractNumId w:val="5"/>
  </w:num>
  <w:num w:numId="37">
    <w:abstractNumId w:val="9"/>
  </w:num>
  <w:num w:numId="38">
    <w:abstractNumId w:val="10"/>
  </w:num>
  <w:num w:numId="39">
    <w:abstractNumId w:val="14"/>
  </w:num>
  <w:num w:numId="40">
    <w:abstractNumId w:val="6"/>
  </w:num>
  <w:num w:numId="41">
    <w:abstractNumId w:val="27"/>
  </w:num>
  <w:num w:numId="42">
    <w:abstractNumId w:val="13"/>
  </w:num>
  <w:num w:numId="43">
    <w:abstractNumId w:val="29"/>
  </w:num>
  <w:num w:numId="44">
    <w:abstractNumId w:val="2"/>
  </w:num>
  <w:num w:numId="45">
    <w:abstractNumId w:val="3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57"/>
    <w:rsid w:val="00000B4D"/>
    <w:rsid w:val="000020E5"/>
    <w:rsid w:val="00002531"/>
    <w:rsid w:val="00003AFD"/>
    <w:rsid w:val="00004E08"/>
    <w:rsid w:val="0000547E"/>
    <w:rsid w:val="00005AD9"/>
    <w:rsid w:val="0001011C"/>
    <w:rsid w:val="000124C0"/>
    <w:rsid w:val="00013FC9"/>
    <w:rsid w:val="00014707"/>
    <w:rsid w:val="0001473C"/>
    <w:rsid w:val="0001523B"/>
    <w:rsid w:val="00016B72"/>
    <w:rsid w:val="00016E4C"/>
    <w:rsid w:val="00016E6D"/>
    <w:rsid w:val="00016F73"/>
    <w:rsid w:val="000241BE"/>
    <w:rsid w:val="00027D6E"/>
    <w:rsid w:val="00030D4D"/>
    <w:rsid w:val="0003457D"/>
    <w:rsid w:val="00042734"/>
    <w:rsid w:val="00042B4B"/>
    <w:rsid w:val="00043B44"/>
    <w:rsid w:val="00061F51"/>
    <w:rsid w:val="0006295A"/>
    <w:rsid w:val="00063D77"/>
    <w:rsid w:val="000655BA"/>
    <w:rsid w:val="0006677B"/>
    <w:rsid w:val="00070892"/>
    <w:rsid w:val="00070DEA"/>
    <w:rsid w:val="00070E06"/>
    <w:rsid w:val="000729F7"/>
    <w:rsid w:val="0007514C"/>
    <w:rsid w:val="00075193"/>
    <w:rsid w:val="00076A6F"/>
    <w:rsid w:val="00080204"/>
    <w:rsid w:val="00082A33"/>
    <w:rsid w:val="00084322"/>
    <w:rsid w:val="00084FCF"/>
    <w:rsid w:val="0008576E"/>
    <w:rsid w:val="00092A0B"/>
    <w:rsid w:val="000957F0"/>
    <w:rsid w:val="00097B46"/>
    <w:rsid w:val="000A04BD"/>
    <w:rsid w:val="000A21E2"/>
    <w:rsid w:val="000A6CD2"/>
    <w:rsid w:val="000B3370"/>
    <w:rsid w:val="000B6FDB"/>
    <w:rsid w:val="000C1CC5"/>
    <w:rsid w:val="000D6AF8"/>
    <w:rsid w:val="000E55FE"/>
    <w:rsid w:val="000E7A57"/>
    <w:rsid w:val="000E7C4D"/>
    <w:rsid w:val="000F1854"/>
    <w:rsid w:val="000F71FC"/>
    <w:rsid w:val="00103674"/>
    <w:rsid w:val="001042DD"/>
    <w:rsid w:val="00104C56"/>
    <w:rsid w:val="00106387"/>
    <w:rsid w:val="0010770A"/>
    <w:rsid w:val="001145B9"/>
    <w:rsid w:val="00116C05"/>
    <w:rsid w:val="00122608"/>
    <w:rsid w:val="00122FD4"/>
    <w:rsid w:val="0012775F"/>
    <w:rsid w:val="00133F84"/>
    <w:rsid w:val="0014705D"/>
    <w:rsid w:val="00147359"/>
    <w:rsid w:val="001501D9"/>
    <w:rsid w:val="001507DE"/>
    <w:rsid w:val="001553FA"/>
    <w:rsid w:val="00156583"/>
    <w:rsid w:val="00157633"/>
    <w:rsid w:val="00166B35"/>
    <w:rsid w:val="00175EB9"/>
    <w:rsid w:val="00184780"/>
    <w:rsid w:val="00186604"/>
    <w:rsid w:val="0018732F"/>
    <w:rsid w:val="00187E4C"/>
    <w:rsid w:val="001935CC"/>
    <w:rsid w:val="00194F90"/>
    <w:rsid w:val="001A33C6"/>
    <w:rsid w:val="001A4E9C"/>
    <w:rsid w:val="001B06F7"/>
    <w:rsid w:val="001B0FD7"/>
    <w:rsid w:val="001B103E"/>
    <w:rsid w:val="001B1C16"/>
    <w:rsid w:val="001B333D"/>
    <w:rsid w:val="001C0B88"/>
    <w:rsid w:val="001C12A2"/>
    <w:rsid w:val="001C3F9C"/>
    <w:rsid w:val="001D467E"/>
    <w:rsid w:val="001D5114"/>
    <w:rsid w:val="001F53EA"/>
    <w:rsid w:val="00202A78"/>
    <w:rsid w:val="0020604B"/>
    <w:rsid w:val="002060AB"/>
    <w:rsid w:val="00212046"/>
    <w:rsid w:val="00222BCE"/>
    <w:rsid w:val="00224CF4"/>
    <w:rsid w:val="00225083"/>
    <w:rsid w:val="0023616F"/>
    <w:rsid w:val="002433F5"/>
    <w:rsid w:val="00246698"/>
    <w:rsid w:val="002510DB"/>
    <w:rsid w:val="00264B53"/>
    <w:rsid w:val="00270ACB"/>
    <w:rsid w:val="002719D0"/>
    <w:rsid w:val="00280C24"/>
    <w:rsid w:val="00282866"/>
    <w:rsid w:val="0028539A"/>
    <w:rsid w:val="00291677"/>
    <w:rsid w:val="0029317A"/>
    <w:rsid w:val="00294839"/>
    <w:rsid w:val="002A4E04"/>
    <w:rsid w:val="002A7F60"/>
    <w:rsid w:val="002B38BB"/>
    <w:rsid w:val="002B4F72"/>
    <w:rsid w:val="002B635F"/>
    <w:rsid w:val="002C08E1"/>
    <w:rsid w:val="002C3686"/>
    <w:rsid w:val="002C6511"/>
    <w:rsid w:val="002D03A0"/>
    <w:rsid w:val="002D0D21"/>
    <w:rsid w:val="002D56A0"/>
    <w:rsid w:val="002E15A8"/>
    <w:rsid w:val="002F511F"/>
    <w:rsid w:val="00306C6A"/>
    <w:rsid w:val="00310013"/>
    <w:rsid w:val="003114CE"/>
    <w:rsid w:val="00313329"/>
    <w:rsid w:val="003245DF"/>
    <w:rsid w:val="0032483E"/>
    <w:rsid w:val="00326A53"/>
    <w:rsid w:val="00326DF6"/>
    <w:rsid w:val="00330ADC"/>
    <w:rsid w:val="00333CF4"/>
    <w:rsid w:val="00336A7B"/>
    <w:rsid w:val="00340AC3"/>
    <w:rsid w:val="00340AF4"/>
    <w:rsid w:val="00345C47"/>
    <w:rsid w:val="003478F6"/>
    <w:rsid w:val="00356935"/>
    <w:rsid w:val="003572E5"/>
    <w:rsid w:val="00360698"/>
    <w:rsid w:val="0036423C"/>
    <w:rsid w:val="00364768"/>
    <w:rsid w:val="00367295"/>
    <w:rsid w:val="003747EB"/>
    <w:rsid w:val="00375E6B"/>
    <w:rsid w:val="00381C9E"/>
    <w:rsid w:val="0039079A"/>
    <w:rsid w:val="00395A0C"/>
    <w:rsid w:val="003A2CCF"/>
    <w:rsid w:val="003A4CCC"/>
    <w:rsid w:val="003A523B"/>
    <w:rsid w:val="003A619B"/>
    <w:rsid w:val="003B0322"/>
    <w:rsid w:val="003B1D90"/>
    <w:rsid w:val="003B4F80"/>
    <w:rsid w:val="003C5575"/>
    <w:rsid w:val="003C640A"/>
    <w:rsid w:val="003C6415"/>
    <w:rsid w:val="003D079B"/>
    <w:rsid w:val="003D4CE5"/>
    <w:rsid w:val="003E3B19"/>
    <w:rsid w:val="003E4EB9"/>
    <w:rsid w:val="003E6376"/>
    <w:rsid w:val="003F0C6C"/>
    <w:rsid w:val="003F4CB7"/>
    <w:rsid w:val="0040535A"/>
    <w:rsid w:val="00405C29"/>
    <w:rsid w:val="00417B3F"/>
    <w:rsid w:val="0042143B"/>
    <w:rsid w:val="0042342A"/>
    <w:rsid w:val="004259E4"/>
    <w:rsid w:val="004321AE"/>
    <w:rsid w:val="004327DC"/>
    <w:rsid w:val="0043772B"/>
    <w:rsid w:val="0044000F"/>
    <w:rsid w:val="00447DD8"/>
    <w:rsid w:val="00450091"/>
    <w:rsid w:val="004544B6"/>
    <w:rsid w:val="004565C8"/>
    <w:rsid w:val="00457D48"/>
    <w:rsid w:val="00460538"/>
    <w:rsid w:val="00465E02"/>
    <w:rsid w:val="00471075"/>
    <w:rsid w:val="0047237E"/>
    <w:rsid w:val="0047747F"/>
    <w:rsid w:val="00482AE0"/>
    <w:rsid w:val="00482C6C"/>
    <w:rsid w:val="00484A5E"/>
    <w:rsid w:val="00487D7C"/>
    <w:rsid w:val="0049232F"/>
    <w:rsid w:val="00496A34"/>
    <w:rsid w:val="00497F1C"/>
    <w:rsid w:val="004A43F4"/>
    <w:rsid w:val="004A6226"/>
    <w:rsid w:val="004B159D"/>
    <w:rsid w:val="004C0FA0"/>
    <w:rsid w:val="004D20A0"/>
    <w:rsid w:val="004D7925"/>
    <w:rsid w:val="004E0895"/>
    <w:rsid w:val="004E15F6"/>
    <w:rsid w:val="004E38A9"/>
    <w:rsid w:val="004E4267"/>
    <w:rsid w:val="004E4F5E"/>
    <w:rsid w:val="004F0DB7"/>
    <w:rsid w:val="004F100B"/>
    <w:rsid w:val="004F3C53"/>
    <w:rsid w:val="00500EBD"/>
    <w:rsid w:val="00507C5E"/>
    <w:rsid w:val="0051173E"/>
    <w:rsid w:val="00520171"/>
    <w:rsid w:val="005211C3"/>
    <w:rsid w:val="005228AA"/>
    <w:rsid w:val="005263EF"/>
    <w:rsid w:val="0052684A"/>
    <w:rsid w:val="00535E6B"/>
    <w:rsid w:val="005366D8"/>
    <w:rsid w:val="005513DB"/>
    <w:rsid w:val="005528AA"/>
    <w:rsid w:val="00555324"/>
    <w:rsid w:val="00555612"/>
    <w:rsid w:val="005723EB"/>
    <w:rsid w:val="00572FC5"/>
    <w:rsid w:val="005764D0"/>
    <w:rsid w:val="00576A15"/>
    <w:rsid w:val="005823A0"/>
    <w:rsid w:val="00593CC6"/>
    <w:rsid w:val="00595ABD"/>
    <w:rsid w:val="005A05FA"/>
    <w:rsid w:val="005A689D"/>
    <w:rsid w:val="005B0326"/>
    <w:rsid w:val="005B0DBB"/>
    <w:rsid w:val="005B2C7A"/>
    <w:rsid w:val="005B4143"/>
    <w:rsid w:val="005B4F7F"/>
    <w:rsid w:val="005C0C5C"/>
    <w:rsid w:val="005D368F"/>
    <w:rsid w:val="005D58A5"/>
    <w:rsid w:val="005E0407"/>
    <w:rsid w:val="005E3E24"/>
    <w:rsid w:val="005E7534"/>
    <w:rsid w:val="005F11DF"/>
    <w:rsid w:val="005F4056"/>
    <w:rsid w:val="005F5B1D"/>
    <w:rsid w:val="00603784"/>
    <w:rsid w:val="00603D3B"/>
    <w:rsid w:val="00605F43"/>
    <w:rsid w:val="00611AB0"/>
    <w:rsid w:val="00615A1E"/>
    <w:rsid w:val="00622A8C"/>
    <w:rsid w:val="00624873"/>
    <w:rsid w:val="0062759E"/>
    <w:rsid w:val="00630B47"/>
    <w:rsid w:val="0063374B"/>
    <w:rsid w:val="006424ED"/>
    <w:rsid w:val="0064634C"/>
    <w:rsid w:val="00647388"/>
    <w:rsid w:val="0065138B"/>
    <w:rsid w:val="00662629"/>
    <w:rsid w:val="00667D4E"/>
    <w:rsid w:val="00667EEF"/>
    <w:rsid w:val="00667EFF"/>
    <w:rsid w:val="00670E34"/>
    <w:rsid w:val="00675972"/>
    <w:rsid w:val="00687FD7"/>
    <w:rsid w:val="0069607A"/>
    <w:rsid w:val="00697583"/>
    <w:rsid w:val="006A1316"/>
    <w:rsid w:val="006A50B4"/>
    <w:rsid w:val="006B24EB"/>
    <w:rsid w:val="006D1656"/>
    <w:rsid w:val="006D48FE"/>
    <w:rsid w:val="006D7E92"/>
    <w:rsid w:val="006E0767"/>
    <w:rsid w:val="006E0B87"/>
    <w:rsid w:val="006E406B"/>
    <w:rsid w:val="006E5AFE"/>
    <w:rsid w:val="006E6F0A"/>
    <w:rsid w:val="00701927"/>
    <w:rsid w:val="00701FDF"/>
    <w:rsid w:val="007020EA"/>
    <w:rsid w:val="0070769B"/>
    <w:rsid w:val="00711318"/>
    <w:rsid w:val="0072558D"/>
    <w:rsid w:val="00733395"/>
    <w:rsid w:val="007410C4"/>
    <w:rsid w:val="00752012"/>
    <w:rsid w:val="007560B3"/>
    <w:rsid w:val="007605E9"/>
    <w:rsid w:val="007656CD"/>
    <w:rsid w:val="00766703"/>
    <w:rsid w:val="00790112"/>
    <w:rsid w:val="00795E5C"/>
    <w:rsid w:val="0079650D"/>
    <w:rsid w:val="007A0DCB"/>
    <w:rsid w:val="007A14D7"/>
    <w:rsid w:val="007A1FC5"/>
    <w:rsid w:val="007A3785"/>
    <w:rsid w:val="007A6918"/>
    <w:rsid w:val="007A7F34"/>
    <w:rsid w:val="007B04F3"/>
    <w:rsid w:val="007B146B"/>
    <w:rsid w:val="007C642E"/>
    <w:rsid w:val="007C7D16"/>
    <w:rsid w:val="007D15D4"/>
    <w:rsid w:val="007D27FA"/>
    <w:rsid w:val="007D2F5C"/>
    <w:rsid w:val="007D3080"/>
    <w:rsid w:val="007D5683"/>
    <w:rsid w:val="007D76EB"/>
    <w:rsid w:val="007E0C56"/>
    <w:rsid w:val="007E34D8"/>
    <w:rsid w:val="007F1388"/>
    <w:rsid w:val="007F21A7"/>
    <w:rsid w:val="007F559C"/>
    <w:rsid w:val="00805B1E"/>
    <w:rsid w:val="008064E7"/>
    <w:rsid w:val="008110C6"/>
    <w:rsid w:val="00816C68"/>
    <w:rsid w:val="00823DC8"/>
    <w:rsid w:val="00826134"/>
    <w:rsid w:val="008300C7"/>
    <w:rsid w:val="008315A6"/>
    <w:rsid w:val="00831FD1"/>
    <w:rsid w:val="00833927"/>
    <w:rsid w:val="00843E54"/>
    <w:rsid w:val="00846E90"/>
    <w:rsid w:val="0085282C"/>
    <w:rsid w:val="008531A3"/>
    <w:rsid w:val="00870619"/>
    <w:rsid w:val="0087149B"/>
    <w:rsid w:val="0089037F"/>
    <w:rsid w:val="00890DBA"/>
    <w:rsid w:val="008A18D6"/>
    <w:rsid w:val="008A211B"/>
    <w:rsid w:val="008A245B"/>
    <w:rsid w:val="008A40D8"/>
    <w:rsid w:val="008A683E"/>
    <w:rsid w:val="008B57BA"/>
    <w:rsid w:val="008C14AA"/>
    <w:rsid w:val="008C222D"/>
    <w:rsid w:val="008C420D"/>
    <w:rsid w:val="008C44C3"/>
    <w:rsid w:val="008C5913"/>
    <w:rsid w:val="008C691B"/>
    <w:rsid w:val="008C7856"/>
    <w:rsid w:val="008C7DBD"/>
    <w:rsid w:val="008D2B49"/>
    <w:rsid w:val="008D2CD0"/>
    <w:rsid w:val="008E0BE6"/>
    <w:rsid w:val="008E1C59"/>
    <w:rsid w:val="008E599C"/>
    <w:rsid w:val="008F19C2"/>
    <w:rsid w:val="00900AA4"/>
    <w:rsid w:val="00905704"/>
    <w:rsid w:val="00906378"/>
    <w:rsid w:val="00907B79"/>
    <w:rsid w:val="009107E3"/>
    <w:rsid w:val="00917DA5"/>
    <w:rsid w:val="0092173E"/>
    <w:rsid w:val="00922AF9"/>
    <w:rsid w:val="00923816"/>
    <w:rsid w:val="0092477C"/>
    <w:rsid w:val="00930E2B"/>
    <w:rsid w:val="009311C8"/>
    <w:rsid w:val="00932B15"/>
    <w:rsid w:val="00933159"/>
    <w:rsid w:val="00935B95"/>
    <w:rsid w:val="00937A6D"/>
    <w:rsid w:val="009406BD"/>
    <w:rsid w:val="00942CBF"/>
    <w:rsid w:val="00942E7D"/>
    <w:rsid w:val="009449EF"/>
    <w:rsid w:val="00950397"/>
    <w:rsid w:val="00950C95"/>
    <w:rsid w:val="00952BD1"/>
    <w:rsid w:val="00954B6D"/>
    <w:rsid w:val="0095629E"/>
    <w:rsid w:val="009636DB"/>
    <w:rsid w:val="0097032A"/>
    <w:rsid w:val="00970898"/>
    <w:rsid w:val="00971016"/>
    <w:rsid w:val="00980690"/>
    <w:rsid w:val="00981355"/>
    <w:rsid w:val="009819A7"/>
    <w:rsid w:val="009824E2"/>
    <w:rsid w:val="0098346D"/>
    <w:rsid w:val="00984527"/>
    <w:rsid w:val="00990F23"/>
    <w:rsid w:val="009949F1"/>
    <w:rsid w:val="00997202"/>
    <w:rsid w:val="00997CC8"/>
    <w:rsid w:val="009A1813"/>
    <w:rsid w:val="009A5E29"/>
    <w:rsid w:val="009A67E7"/>
    <w:rsid w:val="009B0E43"/>
    <w:rsid w:val="009B1222"/>
    <w:rsid w:val="009B6B6E"/>
    <w:rsid w:val="009B6F7E"/>
    <w:rsid w:val="009C01E1"/>
    <w:rsid w:val="009C0676"/>
    <w:rsid w:val="009C59F9"/>
    <w:rsid w:val="009C5A21"/>
    <w:rsid w:val="009D6947"/>
    <w:rsid w:val="009E7E3C"/>
    <w:rsid w:val="00A00339"/>
    <w:rsid w:val="00A01FD1"/>
    <w:rsid w:val="00A02D02"/>
    <w:rsid w:val="00A04026"/>
    <w:rsid w:val="00A048E2"/>
    <w:rsid w:val="00A0623D"/>
    <w:rsid w:val="00A12529"/>
    <w:rsid w:val="00A141F0"/>
    <w:rsid w:val="00A169A4"/>
    <w:rsid w:val="00A2042C"/>
    <w:rsid w:val="00A20A01"/>
    <w:rsid w:val="00A20DE7"/>
    <w:rsid w:val="00A24C1B"/>
    <w:rsid w:val="00A3321A"/>
    <w:rsid w:val="00A36561"/>
    <w:rsid w:val="00A40ED7"/>
    <w:rsid w:val="00A42DE5"/>
    <w:rsid w:val="00A42F70"/>
    <w:rsid w:val="00A44045"/>
    <w:rsid w:val="00A46EA7"/>
    <w:rsid w:val="00A50B60"/>
    <w:rsid w:val="00A51925"/>
    <w:rsid w:val="00A51C93"/>
    <w:rsid w:val="00A534A0"/>
    <w:rsid w:val="00A57AAE"/>
    <w:rsid w:val="00A6292C"/>
    <w:rsid w:val="00A63085"/>
    <w:rsid w:val="00A65C60"/>
    <w:rsid w:val="00A72189"/>
    <w:rsid w:val="00A76940"/>
    <w:rsid w:val="00A83593"/>
    <w:rsid w:val="00A86358"/>
    <w:rsid w:val="00A91BBF"/>
    <w:rsid w:val="00A97034"/>
    <w:rsid w:val="00AA3EBF"/>
    <w:rsid w:val="00AB264B"/>
    <w:rsid w:val="00AC0D4E"/>
    <w:rsid w:val="00AC3045"/>
    <w:rsid w:val="00AC499E"/>
    <w:rsid w:val="00AC6C61"/>
    <w:rsid w:val="00AD374E"/>
    <w:rsid w:val="00AD56DF"/>
    <w:rsid w:val="00AE51A7"/>
    <w:rsid w:val="00AE73E3"/>
    <w:rsid w:val="00AF10EB"/>
    <w:rsid w:val="00AF71B2"/>
    <w:rsid w:val="00B002DC"/>
    <w:rsid w:val="00B04484"/>
    <w:rsid w:val="00B1089D"/>
    <w:rsid w:val="00B13C09"/>
    <w:rsid w:val="00B17F99"/>
    <w:rsid w:val="00B17FCB"/>
    <w:rsid w:val="00B229C8"/>
    <w:rsid w:val="00B26AFA"/>
    <w:rsid w:val="00B27D8D"/>
    <w:rsid w:val="00B31768"/>
    <w:rsid w:val="00B33565"/>
    <w:rsid w:val="00B336AA"/>
    <w:rsid w:val="00B345C1"/>
    <w:rsid w:val="00B357CA"/>
    <w:rsid w:val="00B36488"/>
    <w:rsid w:val="00B54E97"/>
    <w:rsid w:val="00B56EC4"/>
    <w:rsid w:val="00B6112D"/>
    <w:rsid w:val="00B66A3A"/>
    <w:rsid w:val="00B722DC"/>
    <w:rsid w:val="00B72805"/>
    <w:rsid w:val="00B81662"/>
    <w:rsid w:val="00B85233"/>
    <w:rsid w:val="00B9025B"/>
    <w:rsid w:val="00B916ED"/>
    <w:rsid w:val="00B92DD5"/>
    <w:rsid w:val="00B96BFC"/>
    <w:rsid w:val="00B96FFA"/>
    <w:rsid w:val="00BA30AC"/>
    <w:rsid w:val="00BA58FD"/>
    <w:rsid w:val="00BB5BB0"/>
    <w:rsid w:val="00BC2297"/>
    <w:rsid w:val="00BC5971"/>
    <w:rsid w:val="00BC78FB"/>
    <w:rsid w:val="00BE3320"/>
    <w:rsid w:val="00BE3D27"/>
    <w:rsid w:val="00BE7447"/>
    <w:rsid w:val="00BF0514"/>
    <w:rsid w:val="00BF5C19"/>
    <w:rsid w:val="00C01305"/>
    <w:rsid w:val="00C01399"/>
    <w:rsid w:val="00C01A70"/>
    <w:rsid w:val="00C05F64"/>
    <w:rsid w:val="00C06FB3"/>
    <w:rsid w:val="00C071E5"/>
    <w:rsid w:val="00C10827"/>
    <w:rsid w:val="00C11A66"/>
    <w:rsid w:val="00C15B68"/>
    <w:rsid w:val="00C166D3"/>
    <w:rsid w:val="00C20A71"/>
    <w:rsid w:val="00C30290"/>
    <w:rsid w:val="00C30C04"/>
    <w:rsid w:val="00C41192"/>
    <w:rsid w:val="00C60D94"/>
    <w:rsid w:val="00C62D62"/>
    <w:rsid w:val="00C63325"/>
    <w:rsid w:val="00C73A2E"/>
    <w:rsid w:val="00C804C5"/>
    <w:rsid w:val="00C8257A"/>
    <w:rsid w:val="00C825F9"/>
    <w:rsid w:val="00C870D1"/>
    <w:rsid w:val="00C9120C"/>
    <w:rsid w:val="00C95456"/>
    <w:rsid w:val="00C97DC5"/>
    <w:rsid w:val="00CA4106"/>
    <w:rsid w:val="00CA4B1A"/>
    <w:rsid w:val="00CA6B7B"/>
    <w:rsid w:val="00CA7EF8"/>
    <w:rsid w:val="00CB227F"/>
    <w:rsid w:val="00CB5BA6"/>
    <w:rsid w:val="00CB6297"/>
    <w:rsid w:val="00CB7AB3"/>
    <w:rsid w:val="00CD05EC"/>
    <w:rsid w:val="00CD2996"/>
    <w:rsid w:val="00CD2E4F"/>
    <w:rsid w:val="00CD3284"/>
    <w:rsid w:val="00CD729D"/>
    <w:rsid w:val="00CE009C"/>
    <w:rsid w:val="00CE66C5"/>
    <w:rsid w:val="00CE6B0C"/>
    <w:rsid w:val="00CF1919"/>
    <w:rsid w:val="00CF2D78"/>
    <w:rsid w:val="00CF671F"/>
    <w:rsid w:val="00D02A98"/>
    <w:rsid w:val="00D11507"/>
    <w:rsid w:val="00D14791"/>
    <w:rsid w:val="00D20D3D"/>
    <w:rsid w:val="00D2287E"/>
    <w:rsid w:val="00D30C02"/>
    <w:rsid w:val="00D3325C"/>
    <w:rsid w:val="00D34EDC"/>
    <w:rsid w:val="00D3548C"/>
    <w:rsid w:val="00D41460"/>
    <w:rsid w:val="00D422F6"/>
    <w:rsid w:val="00D4443D"/>
    <w:rsid w:val="00D44503"/>
    <w:rsid w:val="00D50B7F"/>
    <w:rsid w:val="00D523D0"/>
    <w:rsid w:val="00D53EA9"/>
    <w:rsid w:val="00D55429"/>
    <w:rsid w:val="00D80806"/>
    <w:rsid w:val="00D80AB2"/>
    <w:rsid w:val="00D840E0"/>
    <w:rsid w:val="00D9289B"/>
    <w:rsid w:val="00D928A4"/>
    <w:rsid w:val="00D94BB7"/>
    <w:rsid w:val="00D96084"/>
    <w:rsid w:val="00D970A1"/>
    <w:rsid w:val="00DA0205"/>
    <w:rsid w:val="00DA07CE"/>
    <w:rsid w:val="00DA1AD7"/>
    <w:rsid w:val="00DB0CB7"/>
    <w:rsid w:val="00DC2871"/>
    <w:rsid w:val="00DD1871"/>
    <w:rsid w:val="00DD2264"/>
    <w:rsid w:val="00DD2AC9"/>
    <w:rsid w:val="00DD533B"/>
    <w:rsid w:val="00DD5FEF"/>
    <w:rsid w:val="00DE42DD"/>
    <w:rsid w:val="00DE5B80"/>
    <w:rsid w:val="00DF320F"/>
    <w:rsid w:val="00DF4A6F"/>
    <w:rsid w:val="00DF4F95"/>
    <w:rsid w:val="00E01A31"/>
    <w:rsid w:val="00E05FEF"/>
    <w:rsid w:val="00E07698"/>
    <w:rsid w:val="00E10B44"/>
    <w:rsid w:val="00E15063"/>
    <w:rsid w:val="00E20196"/>
    <w:rsid w:val="00E231E7"/>
    <w:rsid w:val="00E249EE"/>
    <w:rsid w:val="00E359DB"/>
    <w:rsid w:val="00E40A5B"/>
    <w:rsid w:val="00E47436"/>
    <w:rsid w:val="00E477EB"/>
    <w:rsid w:val="00E516B6"/>
    <w:rsid w:val="00E520F4"/>
    <w:rsid w:val="00E6176B"/>
    <w:rsid w:val="00E6336A"/>
    <w:rsid w:val="00E6696A"/>
    <w:rsid w:val="00E71457"/>
    <w:rsid w:val="00E72E1B"/>
    <w:rsid w:val="00E8364B"/>
    <w:rsid w:val="00E84A75"/>
    <w:rsid w:val="00E85FED"/>
    <w:rsid w:val="00EA3827"/>
    <w:rsid w:val="00EB19A8"/>
    <w:rsid w:val="00EB72AB"/>
    <w:rsid w:val="00EC2379"/>
    <w:rsid w:val="00EC3480"/>
    <w:rsid w:val="00EC6AC8"/>
    <w:rsid w:val="00ED0F95"/>
    <w:rsid w:val="00ED29D8"/>
    <w:rsid w:val="00EE0BF6"/>
    <w:rsid w:val="00EE1D81"/>
    <w:rsid w:val="00EE434D"/>
    <w:rsid w:val="00EE61C3"/>
    <w:rsid w:val="00EE6390"/>
    <w:rsid w:val="00EF2A96"/>
    <w:rsid w:val="00F002D1"/>
    <w:rsid w:val="00F02F55"/>
    <w:rsid w:val="00F106DC"/>
    <w:rsid w:val="00F11AC6"/>
    <w:rsid w:val="00F12FA8"/>
    <w:rsid w:val="00F23B82"/>
    <w:rsid w:val="00F2411D"/>
    <w:rsid w:val="00F30707"/>
    <w:rsid w:val="00F33940"/>
    <w:rsid w:val="00F428C6"/>
    <w:rsid w:val="00F52F6D"/>
    <w:rsid w:val="00F61105"/>
    <w:rsid w:val="00F63982"/>
    <w:rsid w:val="00F63D23"/>
    <w:rsid w:val="00F81856"/>
    <w:rsid w:val="00F83AB6"/>
    <w:rsid w:val="00F85760"/>
    <w:rsid w:val="00F9439A"/>
    <w:rsid w:val="00F94AF9"/>
    <w:rsid w:val="00F977F4"/>
    <w:rsid w:val="00FA27EC"/>
    <w:rsid w:val="00FB1280"/>
    <w:rsid w:val="00FB4897"/>
    <w:rsid w:val="00FC4087"/>
    <w:rsid w:val="00FD2581"/>
    <w:rsid w:val="00FD51B0"/>
    <w:rsid w:val="00FD5F55"/>
    <w:rsid w:val="00FD6936"/>
    <w:rsid w:val="00FD6FEB"/>
    <w:rsid w:val="00FE21DE"/>
    <w:rsid w:val="00FF2812"/>
    <w:rsid w:val="00FF3FD2"/>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FF3F"/>
  <w15:docId w15:val="{D64CD0B2-546B-44E9-980A-FB85C5DD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70"/>
    <w:pPr>
      <w:spacing w:after="0" w:line="240" w:lineRule="auto"/>
      <w:ind w:right="196"/>
      <w:jc w:val="both"/>
    </w:pPr>
    <w:rPr>
      <w:rFonts w:ascii="Arial" w:eastAsia="Times New Roman" w:hAnsi="Arial" w:cs="Arial"/>
      <w:sz w:val="20"/>
      <w:szCs w:val="20"/>
    </w:rPr>
  </w:style>
  <w:style w:type="paragraph" w:styleId="Heading5">
    <w:name w:val="heading 5"/>
    <w:basedOn w:val="Normal"/>
    <w:next w:val="Normal"/>
    <w:link w:val="Heading5Char"/>
    <w:qFormat/>
    <w:rsid w:val="00417B3F"/>
    <w:pPr>
      <w:keepNext/>
      <w:outlineLvl w:val="4"/>
    </w:pPr>
    <w:rPr>
      <w:rFonts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17B3F"/>
    <w:rPr>
      <w:rFonts w:ascii="Arial" w:eastAsia="Times New Roman" w:hAnsi="Arial" w:cs="Times New Roman"/>
      <w:b/>
      <w:sz w:val="18"/>
      <w:szCs w:val="20"/>
    </w:rPr>
  </w:style>
  <w:style w:type="paragraph" w:styleId="Header">
    <w:name w:val="header"/>
    <w:basedOn w:val="Normal"/>
    <w:link w:val="HeaderChar"/>
    <w:uiPriority w:val="99"/>
    <w:unhideWhenUsed/>
    <w:rsid w:val="00417B3F"/>
    <w:pPr>
      <w:tabs>
        <w:tab w:val="center" w:pos="4320"/>
        <w:tab w:val="right" w:pos="8640"/>
      </w:tabs>
    </w:pPr>
    <w:rPr>
      <w:rFonts w:ascii="Cambria" w:eastAsia="Cambria" w:hAnsi="Cambria" w:cs="Times New Roman"/>
      <w:sz w:val="24"/>
      <w:szCs w:val="24"/>
    </w:rPr>
  </w:style>
  <w:style w:type="character" w:customStyle="1" w:styleId="HeaderChar">
    <w:name w:val="Header Char"/>
    <w:basedOn w:val="DefaultParagraphFont"/>
    <w:link w:val="Header"/>
    <w:uiPriority w:val="99"/>
    <w:rsid w:val="00417B3F"/>
    <w:rPr>
      <w:rFonts w:ascii="Cambria" w:eastAsia="Cambria" w:hAnsi="Cambria" w:cs="Times New Roman"/>
      <w:sz w:val="24"/>
      <w:szCs w:val="24"/>
    </w:rPr>
  </w:style>
  <w:style w:type="paragraph" w:styleId="Footer">
    <w:name w:val="footer"/>
    <w:basedOn w:val="Normal"/>
    <w:link w:val="FooterChar"/>
    <w:uiPriority w:val="99"/>
    <w:unhideWhenUsed/>
    <w:rsid w:val="00417B3F"/>
    <w:pPr>
      <w:tabs>
        <w:tab w:val="center" w:pos="4320"/>
        <w:tab w:val="right" w:pos="8640"/>
      </w:tabs>
    </w:pPr>
    <w:rPr>
      <w:rFonts w:ascii="Cambria" w:eastAsia="Cambria" w:hAnsi="Cambria" w:cs="Times New Roman"/>
      <w:sz w:val="24"/>
      <w:szCs w:val="24"/>
    </w:rPr>
  </w:style>
  <w:style w:type="character" w:customStyle="1" w:styleId="FooterChar">
    <w:name w:val="Footer Char"/>
    <w:basedOn w:val="DefaultParagraphFont"/>
    <w:link w:val="Footer"/>
    <w:uiPriority w:val="99"/>
    <w:rsid w:val="00417B3F"/>
    <w:rPr>
      <w:rFonts w:ascii="Cambria" w:eastAsia="Cambria" w:hAnsi="Cambria" w:cs="Times New Roman"/>
      <w:sz w:val="24"/>
      <w:szCs w:val="24"/>
    </w:rPr>
  </w:style>
  <w:style w:type="paragraph" w:customStyle="1" w:styleId="BodyCopy">
    <w:name w:val="Body Copy"/>
    <w:basedOn w:val="Normal"/>
    <w:uiPriority w:val="99"/>
    <w:qFormat/>
    <w:rsid w:val="00417B3F"/>
    <w:pPr>
      <w:widowControl w:val="0"/>
      <w:tabs>
        <w:tab w:val="left" w:pos="2041"/>
      </w:tabs>
      <w:suppressAutoHyphens/>
      <w:autoSpaceDE w:val="0"/>
      <w:autoSpaceDN w:val="0"/>
      <w:adjustRightInd w:val="0"/>
      <w:spacing w:line="288" w:lineRule="auto"/>
      <w:textAlignment w:val="center"/>
    </w:pPr>
    <w:rPr>
      <w:rFonts w:eastAsia="Cambria" w:cs="ArialMT"/>
      <w:color w:val="000000"/>
      <w:szCs w:val="16"/>
      <w:lang w:val="en-GB"/>
    </w:rPr>
  </w:style>
  <w:style w:type="paragraph" w:styleId="Title">
    <w:name w:val="Title"/>
    <w:basedOn w:val="Normal"/>
    <w:link w:val="TitleChar"/>
    <w:qFormat/>
    <w:rsid w:val="00417B3F"/>
    <w:pPr>
      <w:jc w:val="center"/>
    </w:pPr>
    <w:rPr>
      <w:rFonts w:cs="Times New Roman"/>
      <w:b/>
      <w:bCs/>
      <w:sz w:val="32"/>
    </w:rPr>
  </w:style>
  <w:style w:type="character" w:customStyle="1" w:styleId="TitleChar">
    <w:name w:val="Title Char"/>
    <w:basedOn w:val="DefaultParagraphFont"/>
    <w:link w:val="Title"/>
    <w:rsid w:val="00417B3F"/>
    <w:rPr>
      <w:rFonts w:ascii="Arial" w:eastAsia="Times New Roman" w:hAnsi="Arial" w:cs="Times New Roman"/>
      <w:b/>
      <w:bCs/>
      <w:sz w:val="32"/>
      <w:szCs w:val="20"/>
    </w:rPr>
  </w:style>
  <w:style w:type="paragraph" w:styleId="BodyText">
    <w:name w:val="Body Text"/>
    <w:basedOn w:val="Normal"/>
    <w:link w:val="BodyTextChar"/>
    <w:uiPriority w:val="99"/>
    <w:rsid w:val="00417B3F"/>
    <w:rPr>
      <w:rFonts w:cs="Times New Roman"/>
      <w:sz w:val="18"/>
    </w:rPr>
  </w:style>
  <w:style w:type="character" w:customStyle="1" w:styleId="BodyTextChar">
    <w:name w:val="Body Text Char"/>
    <w:basedOn w:val="DefaultParagraphFont"/>
    <w:link w:val="BodyText"/>
    <w:uiPriority w:val="99"/>
    <w:rsid w:val="00417B3F"/>
    <w:rPr>
      <w:rFonts w:ascii="Arial" w:eastAsia="Times New Roman" w:hAnsi="Arial" w:cs="Times New Roman"/>
      <w:sz w:val="18"/>
      <w:szCs w:val="20"/>
    </w:rPr>
  </w:style>
  <w:style w:type="paragraph" w:styleId="ListParagraph">
    <w:name w:val="List Paragraph"/>
    <w:basedOn w:val="Normal"/>
    <w:uiPriority w:val="34"/>
    <w:qFormat/>
    <w:rsid w:val="0042342A"/>
    <w:pPr>
      <w:ind w:left="720"/>
      <w:contextualSpacing/>
    </w:pPr>
  </w:style>
  <w:style w:type="paragraph" w:styleId="BalloonText">
    <w:name w:val="Balloon Text"/>
    <w:basedOn w:val="Normal"/>
    <w:link w:val="BalloonTextChar"/>
    <w:uiPriority w:val="99"/>
    <w:semiHidden/>
    <w:unhideWhenUsed/>
    <w:rsid w:val="00A40ED7"/>
    <w:rPr>
      <w:rFonts w:ascii="Tahoma" w:hAnsi="Tahoma" w:cs="Tahoma"/>
      <w:sz w:val="16"/>
      <w:szCs w:val="16"/>
    </w:rPr>
  </w:style>
  <w:style w:type="character" w:customStyle="1" w:styleId="BalloonTextChar">
    <w:name w:val="Balloon Text Char"/>
    <w:basedOn w:val="DefaultParagraphFont"/>
    <w:link w:val="BalloonText"/>
    <w:uiPriority w:val="99"/>
    <w:semiHidden/>
    <w:rsid w:val="00A40ED7"/>
    <w:rPr>
      <w:rFonts w:ascii="Tahoma" w:hAnsi="Tahoma" w:cs="Tahoma"/>
      <w:sz w:val="16"/>
      <w:szCs w:val="16"/>
    </w:rPr>
  </w:style>
  <w:style w:type="character" w:styleId="CommentReference">
    <w:name w:val="annotation reference"/>
    <w:basedOn w:val="DefaultParagraphFont"/>
    <w:uiPriority w:val="99"/>
    <w:semiHidden/>
    <w:unhideWhenUsed/>
    <w:rsid w:val="005B4143"/>
    <w:rPr>
      <w:sz w:val="16"/>
      <w:szCs w:val="16"/>
    </w:rPr>
  </w:style>
  <w:style w:type="paragraph" w:styleId="CommentText">
    <w:name w:val="annotation text"/>
    <w:basedOn w:val="Normal"/>
    <w:link w:val="CommentTextChar"/>
    <w:uiPriority w:val="99"/>
    <w:semiHidden/>
    <w:unhideWhenUsed/>
    <w:rsid w:val="005B4143"/>
  </w:style>
  <w:style w:type="character" w:customStyle="1" w:styleId="CommentTextChar">
    <w:name w:val="Comment Text Char"/>
    <w:basedOn w:val="DefaultParagraphFont"/>
    <w:link w:val="CommentText"/>
    <w:uiPriority w:val="99"/>
    <w:semiHidden/>
    <w:rsid w:val="005B414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4143"/>
    <w:rPr>
      <w:b/>
      <w:bCs/>
    </w:rPr>
  </w:style>
  <w:style w:type="character" w:customStyle="1" w:styleId="CommentSubjectChar">
    <w:name w:val="Comment Subject Char"/>
    <w:basedOn w:val="CommentTextChar"/>
    <w:link w:val="CommentSubject"/>
    <w:uiPriority w:val="99"/>
    <w:semiHidden/>
    <w:rsid w:val="005B4143"/>
    <w:rPr>
      <w:rFonts w:ascii="Arial" w:eastAsia="Times New Roman" w:hAnsi="Arial" w:cs="Arial"/>
      <w:b/>
      <w:bCs/>
      <w:sz w:val="20"/>
      <w:szCs w:val="20"/>
    </w:rPr>
  </w:style>
  <w:style w:type="character" w:styleId="PlaceholderText">
    <w:name w:val="Placeholder Text"/>
    <w:basedOn w:val="DefaultParagraphFont"/>
    <w:uiPriority w:val="99"/>
    <w:semiHidden/>
    <w:rsid w:val="00FA27EC"/>
    <w:rPr>
      <w:color w:val="808080"/>
    </w:rPr>
  </w:style>
  <w:style w:type="character" w:styleId="Hyperlink">
    <w:name w:val="Hyperlink"/>
    <w:basedOn w:val="DefaultParagraphFont"/>
    <w:uiPriority w:val="99"/>
    <w:unhideWhenUsed/>
    <w:rsid w:val="009B0E43"/>
    <w:rPr>
      <w:color w:val="0000FF" w:themeColor="hyperlink"/>
      <w:u w:val="single"/>
    </w:rPr>
  </w:style>
  <w:style w:type="character" w:styleId="FollowedHyperlink">
    <w:name w:val="FollowedHyperlink"/>
    <w:basedOn w:val="DefaultParagraphFont"/>
    <w:uiPriority w:val="99"/>
    <w:semiHidden/>
    <w:unhideWhenUsed/>
    <w:rsid w:val="00460538"/>
    <w:rPr>
      <w:color w:val="800080" w:themeColor="followedHyperlink"/>
      <w:u w:val="single"/>
    </w:rPr>
  </w:style>
  <w:style w:type="paragraph" w:customStyle="1" w:styleId="MessageHeaderFirst">
    <w:name w:val="Message Header First"/>
    <w:basedOn w:val="Normal"/>
    <w:next w:val="Normal"/>
    <w:uiPriority w:val="99"/>
    <w:rsid w:val="00E477EB"/>
    <w:pPr>
      <w:keepLines/>
      <w:spacing w:before="20" w:after="30"/>
      <w:ind w:left="1021" w:right="0" w:hanging="1021"/>
      <w:jc w:val="left"/>
    </w:pPr>
    <w:rPr>
      <w:rFonts w:cs="Times New Roman"/>
      <w:sz w:val="22"/>
      <w:lang w:eastAsia="en-US"/>
    </w:rPr>
  </w:style>
  <w:style w:type="table" w:styleId="TableGrid">
    <w:name w:val="Table Grid"/>
    <w:basedOn w:val="TableNormal"/>
    <w:uiPriority w:val="59"/>
    <w:rsid w:val="00AC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A0B"/>
    <w:pPr>
      <w:spacing w:before="100" w:beforeAutospacing="1" w:after="100" w:afterAutospacing="1"/>
      <w:ind w:right="0"/>
      <w:jc w:val="left"/>
    </w:pPr>
    <w:rPr>
      <w:rFonts w:ascii="Times New Roman" w:hAnsi="Times New Roman" w:cs="Times New Roman"/>
      <w:sz w:val="24"/>
      <w:szCs w:val="24"/>
    </w:rPr>
  </w:style>
  <w:style w:type="character" w:customStyle="1" w:styleId="normaltextrun">
    <w:name w:val="normaltextrun"/>
    <w:basedOn w:val="DefaultParagraphFont"/>
    <w:rsid w:val="00954B6D"/>
  </w:style>
  <w:style w:type="paragraph" w:customStyle="1" w:styleId="paragraph">
    <w:name w:val="paragraph"/>
    <w:basedOn w:val="Normal"/>
    <w:rsid w:val="00831FD1"/>
    <w:pPr>
      <w:spacing w:before="100" w:beforeAutospacing="1" w:after="100" w:afterAutospacing="1"/>
      <w:ind w:right="0"/>
      <w:jc w:val="left"/>
    </w:pPr>
    <w:rPr>
      <w:rFonts w:ascii="Times New Roman" w:hAnsi="Times New Roman" w:cs="Times New Roman"/>
      <w:sz w:val="24"/>
      <w:szCs w:val="24"/>
    </w:rPr>
  </w:style>
  <w:style w:type="character" w:customStyle="1" w:styleId="eop">
    <w:name w:val="eop"/>
    <w:basedOn w:val="DefaultParagraphFont"/>
    <w:rsid w:val="00831FD1"/>
  </w:style>
  <w:style w:type="character" w:customStyle="1" w:styleId="contextualspellingandgrammarerror">
    <w:name w:val="contextualspellingandgrammarerror"/>
    <w:basedOn w:val="DefaultParagraphFont"/>
    <w:rsid w:val="00831FD1"/>
  </w:style>
  <w:style w:type="character" w:customStyle="1" w:styleId="spellingerror">
    <w:name w:val="spellingerror"/>
    <w:basedOn w:val="DefaultParagraphFont"/>
    <w:rsid w:val="00831FD1"/>
  </w:style>
  <w:style w:type="paragraph" w:customStyle="1" w:styleId="Default">
    <w:name w:val="Default"/>
    <w:rsid w:val="00AD56DF"/>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9863">
      <w:bodyDiv w:val="1"/>
      <w:marLeft w:val="0"/>
      <w:marRight w:val="0"/>
      <w:marTop w:val="0"/>
      <w:marBottom w:val="0"/>
      <w:divBdr>
        <w:top w:val="none" w:sz="0" w:space="0" w:color="auto"/>
        <w:left w:val="none" w:sz="0" w:space="0" w:color="auto"/>
        <w:bottom w:val="none" w:sz="0" w:space="0" w:color="auto"/>
        <w:right w:val="none" w:sz="0" w:space="0" w:color="auto"/>
      </w:divBdr>
    </w:div>
    <w:div w:id="408622299">
      <w:bodyDiv w:val="1"/>
      <w:marLeft w:val="0"/>
      <w:marRight w:val="0"/>
      <w:marTop w:val="0"/>
      <w:marBottom w:val="0"/>
      <w:divBdr>
        <w:top w:val="none" w:sz="0" w:space="0" w:color="auto"/>
        <w:left w:val="none" w:sz="0" w:space="0" w:color="auto"/>
        <w:bottom w:val="none" w:sz="0" w:space="0" w:color="auto"/>
        <w:right w:val="none" w:sz="0" w:space="0" w:color="auto"/>
      </w:divBdr>
    </w:div>
    <w:div w:id="495540134">
      <w:bodyDiv w:val="1"/>
      <w:marLeft w:val="0"/>
      <w:marRight w:val="0"/>
      <w:marTop w:val="0"/>
      <w:marBottom w:val="0"/>
      <w:divBdr>
        <w:top w:val="none" w:sz="0" w:space="0" w:color="auto"/>
        <w:left w:val="none" w:sz="0" w:space="0" w:color="auto"/>
        <w:bottom w:val="none" w:sz="0" w:space="0" w:color="auto"/>
        <w:right w:val="none" w:sz="0" w:space="0" w:color="auto"/>
      </w:divBdr>
    </w:div>
    <w:div w:id="546260762">
      <w:bodyDiv w:val="1"/>
      <w:marLeft w:val="0"/>
      <w:marRight w:val="0"/>
      <w:marTop w:val="0"/>
      <w:marBottom w:val="0"/>
      <w:divBdr>
        <w:top w:val="none" w:sz="0" w:space="0" w:color="auto"/>
        <w:left w:val="none" w:sz="0" w:space="0" w:color="auto"/>
        <w:bottom w:val="none" w:sz="0" w:space="0" w:color="auto"/>
        <w:right w:val="none" w:sz="0" w:space="0" w:color="auto"/>
      </w:divBdr>
    </w:div>
    <w:div w:id="748040054">
      <w:bodyDiv w:val="1"/>
      <w:marLeft w:val="0"/>
      <w:marRight w:val="0"/>
      <w:marTop w:val="0"/>
      <w:marBottom w:val="0"/>
      <w:divBdr>
        <w:top w:val="none" w:sz="0" w:space="0" w:color="auto"/>
        <w:left w:val="none" w:sz="0" w:space="0" w:color="auto"/>
        <w:bottom w:val="none" w:sz="0" w:space="0" w:color="auto"/>
        <w:right w:val="none" w:sz="0" w:space="0" w:color="auto"/>
      </w:divBdr>
      <w:divsChild>
        <w:div w:id="1840538091">
          <w:marLeft w:val="0"/>
          <w:marRight w:val="0"/>
          <w:marTop w:val="0"/>
          <w:marBottom w:val="0"/>
          <w:divBdr>
            <w:top w:val="none" w:sz="0" w:space="0" w:color="auto"/>
            <w:left w:val="none" w:sz="0" w:space="0" w:color="auto"/>
            <w:bottom w:val="none" w:sz="0" w:space="0" w:color="auto"/>
            <w:right w:val="none" w:sz="0" w:space="0" w:color="auto"/>
          </w:divBdr>
          <w:divsChild>
            <w:div w:id="319501682">
              <w:marLeft w:val="0"/>
              <w:marRight w:val="0"/>
              <w:marTop w:val="0"/>
              <w:marBottom w:val="0"/>
              <w:divBdr>
                <w:top w:val="none" w:sz="0" w:space="0" w:color="auto"/>
                <w:left w:val="none" w:sz="0" w:space="0" w:color="auto"/>
                <w:bottom w:val="none" w:sz="0" w:space="0" w:color="auto"/>
                <w:right w:val="none" w:sz="0" w:space="0" w:color="auto"/>
              </w:divBdr>
              <w:divsChild>
                <w:div w:id="1061251804">
                  <w:marLeft w:val="0"/>
                  <w:marRight w:val="0"/>
                  <w:marTop w:val="0"/>
                  <w:marBottom w:val="0"/>
                  <w:divBdr>
                    <w:top w:val="none" w:sz="0" w:space="0" w:color="auto"/>
                    <w:left w:val="none" w:sz="0" w:space="0" w:color="auto"/>
                    <w:bottom w:val="none" w:sz="0" w:space="0" w:color="auto"/>
                    <w:right w:val="none" w:sz="0" w:space="0" w:color="auto"/>
                  </w:divBdr>
                  <w:divsChild>
                    <w:div w:id="1322200823">
                      <w:marLeft w:val="0"/>
                      <w:marRight w:val="0"/>
                      <w:marTop w:val="0"/>
                      <w:marBottom w:val="0"/>
                      <w:divBdr>
                        <w:top w:val="none" w:sz="0" w:space="0" w:color="auto"/>
                        <w:left w:val="none" w:sz="0" w:space="0" w:color="auto"/>
                        <w:bottom w:val="none" w:sz="0" w:space="0" w:color="auto"/>
                        <w:right w:val="none" w:sz="0" w:space="0" w:color="auto"/>
                      </w:divBdr>
                      <w:divsChild>
                        <w:div w:id="1036661762">
                          <w:marLeft w:val="0"/>
                          <w:marRight w:val="0"/>
                          <w:marTop w:val="0"/>
                          <w:marBottom w:val="0"/>
                          <w:divBdr>
                            <w:top w:val="none" w:sz="0" w:space="0" w:color="auto"/>
                            <w:left w:val="none" w:sz="0" w:space="0" w:color="auto"/>
                            <w:bottom w:val="none" w:sz="0" w:space="0" w:color="auto"/>
                            <w:right w:val="none" w:sz="0" w:space="0" w:color="auto"/>
                          </w:divBdr>
                          <w:divsChild>
                            <w:div w:id="1920209062">
                              <w:marLeft w:val="0"/>
                              <w:marRight w:val="0"/>
                              <w:marTop w:val="0"/>
                              <w:marBottom w:val="0"/>
                              <w:divBdr>
                                <w:top w:val="none" w:sz="0" w:space="0" w:color="auto"/>
                                <w:left w:val="none" w:sz="0" w:space="0" w:color="auto"/>
                                <w:bottom w:val="none" w:sz="0" w:space="0" w:color="auto"/>
                                <w:right w:val="none" w:sz="0" w:space="0" w:color="auto"/>
                              </w:divBdr>
                              <w:divsChild>
                                <w:div w:id="1231186047">
                                  <w:marLeft w:val="0"/>
                                  <w:marRight w:val="0"/>
                                  <w:marTop w:val="0"/>
                                  <w:marBottom w:val="0"/>
                                  <w:divBdr>
                                    <w:top w:val="none" w:sz="0" w:space="0" w:color="auto"/>
                                    <w:left w:val="none" w:sz="0" w:space="0" w:color="auto"/>
                                    <w:bottom w:val="none" w:sz="0" w:space="0" w:color="auto"/>
                                    <w:right w:val="none" w:sz="0" w:space="0" w:color="auto"/>
                                  </w:divBdr>
                                  <w:divsChild>
                                    <w:div w:id="1590042424">
                                      <w:marLeft w:val="0"/>
                                      <w:marRight w:val="0"/>
                                      <w:marTop w:val="0"/>
                                      <w:marBottom w:val="0"/>
                                      <w:divBdr>
                                        <w:top w:val="none" w:sz="0" w:space="0" w:color="auto"/>
                                        <w:left w:val="none" w:sz="0" w:space="0" w:color="auto"/>
                                        <w:bottom w:val="none" w:sz="0" w:space="0" w:color="auto"/>
                                        <w:right w:val="none" w:sz="0" w:space="0" w:color="auto"/>
                                      </w:divBdr>
                                      <w:divsChild>
                                        <w:div w:id="382295052">
                                          <w:marLeft w:val="0"/>
                                          <w:marRight w:val="0"/>
                                          <w:marTop w:val="0"/>
                                          <w:marBottom w:val="0"/>
                                          <w:divBdr>
                                            <w:top w:val="none" w:sz="0" w:space="0" w:color="auto"/>
                                            <w:left w:val="none" w:sz="0" w:space="0" w:color="auto"/>
                                            <w:bottom w:val="none" w:sz="0" w:space="0" w:color="auto"/>
                                            <w:right w:val="none" w:sz="0" w:space="0" w:color="auto"/>
                                          </w:divBdr>
                                          <w:divsChild>
                                            <w:div w:id="1850824347">
                                              <w:marLeft w:val="0"/>
                                              <w:marRight w:val="0"/>
                                              <w:marTop w:val="0"/>
                                              <w:marBottom w:val="0"/>
                                              <w:divBdr>
                                                <w:top w:val="none" w:sz="0" w:space="0" w:color="auto"/>
                                                <w:left w:val="none" w:sz="0" w:space="0" w:color="auto"/>
                                                <w:bottom w:val="none" w:sz="0" w:space="0" w:color="auto"/>
                                                <w:right w:val="none" w:sz="0" w:space="0" w:color="auto"/>
                                              </w:divBdr>
                                              <w:divsChild>
                                                <w:div w:id="937955565">
                                                  <w:marLeft w:val="0"/>
                                                  <w:marRight w:val="0"/>
                                                  <w:marTop w:val="0"/>
                                                  <w:marBottom w:val="0"/>
                                                  <w:divBdr>
                                                    <w:top w:val="none" w:sz="0" w:space="0" w:color="auto"/>
                                                    <w:left w:val="none" w:sz="0" w:space="0" w:color="auto"/>
                                                    <w:bottom w:val="none" w:sz="0" w:space="0" w:color="auto"/>
                                                    <w:right w:val="none" w:sz="0" w:space="0" w:color="auto"/>
                                                  </w:divBdr>
                                                  <w:divsChild>
                                                    <w:div w:id="280572503">
                                                      <w:marLeft w:val="0"/>
                                                      <w:marRight w:val="0"/>
                                                      <w:marTop w:val="0"/>
                                                      <w:marBottom w:val="0"/>
                                                      <w:divBdr>
                                                        <w:top w:val="single" w:sz="6" w:space="0" w:color="auto"/>
                                                        <w:left w:val="none" w:sz="0" w:space="0" w:color="auto"/>
                                                        <w:bottom w:val="single" w:sz="6" w:space="0" w:color="auto"/>
                                                        <w:right w:val="none" w:sz="0" w:space="0" w:color="auto"/>
                                                      </w:divBdr>
                                                      <w:divsChild>
                                                        <w:div w:id="1693990103">
                                                          <w:marLeft w:val="0"/>
                                                          <w:marRight w:val="0"/>
                                                          <w:marTop w:val="0"/>
                                                          <w:marBottom w:val="0"/>
                                                          <w:divBdr>
                                                            <w:top w:val="none" w:sz="0" w:space="0" w:color="auto"/>
                                                            <w:left w:val="none" w:sz="0" w:space="0" w:color="auto"/>
                                                            <w:bottom w:val="none" w:sz="0" w:space="0" w:color="auto"/>
                                                            <w:right w:val="none" w:sz="0" w:space="0" w:color="auto"/>
                                                          </w:divBdr>
                                                          <w:divsChild>
                                                            <w:div w:id="909117209">
                                                              <w:marLeft w:val="0"/>
                                                              <w:marRight w:val="0"/>
                                                              <w:marTop w:val="0"/>
                                                              <w:marBottom w:val="0"/>
                                                              <w:divBdr>
                                                                <w:top w:val="none" w:sz="0" w:space="0" w:color="auto"/>
                                                                <w:left w:val="none" w:sz="0" w:space="0" w:color="auto"/>
                                                                <w:bottom w:val="none" w:sz="0" w:space="0" w:color="auto"/>
                                                                <w:right w:val="none" w:sz="0" w:space="0" w:color="auto"/>
                                                              </w:divBdr>
                                                              <w:divsChild>
                                                                <w:div w:id="303775863">
                                                                  <w:marLeft w:val="0"/>
                                                                  <w:marRight w:val="0"/>
                                                                  <w:marTop w:val="0"/>
                                                                  <w:marBottom w:val="0"/>
                                                                  <w:divBdr>
                                                                    <w:top w:val="none" w:sz="0" w:space="0" w:color="auto"/>
                                                                    <w:left w:val="none" w:sz="0" w:space="0" w:color="auto"/>
                                                                    <w:bottom w:val="none" w:sz="0" w:space="0" w:color="auto"/>
                                                                    <w:right w:val="none" w:sz="0" w:space="0" w:color="auto"/>
                                                                  </w:divBdr>
                                                                  <w:divsChild>
                                                                    <w:div w:id="227811434">
                                                                      <w:marLeft w:val="0"/>
                                                                      <w:marRight w:val="0"/>
                                                                      <w:marTop w:val="0"/>
                                                                      <w:marBottom w:val="0"/>
                                                                      <w:divBdr>
                                                                        <w:top w:val="none" w:sz="0" w:space="0" w:color="auto"/>
                                                                        <w:left w:val="none" w:sz="0" w:space="0" w:color="auto"/>
                                                                        <w:bottom w:val="none" w:sz="0" w:space="0" w:color="auto"/>
                                                                        <w:right w:val="none" w:sz="0" w:space="0" w:color="auto"/>
                                                                      </w:divBdr>
                                                                      <w:divsChild>
                                                                        <w:div w:id="1580480369">
                                                                          <w:marLeft w:val="0"/>
                                                                          <w:marRight w:val="0"/>
                                                                          <w:marTop w:val="0"/>
                                                                          <w:marBottom w:val="0"/>
                                                                          <w:divBdr>
                                                                            <w:top w:val="none" w:sz="0" w:space="0" w:color="auto"/>
                                                                            <w:left w:val="none" w:sz="0" w:space="0" w:color="auto"/>
                                                                            <w:bottom w:val="none" w:sz="0" w:space="0" w:color="auto"/>
                                                                            <w:right w:val="none" w:sz="0" w:space="0" w:color="auto"/>
                                                                          </w:divBdr>
                                                                          <w:divsChild>
                                                                            <w:div w:id="1213349217">
                                                                              <w:marLeft w:val="0"/>
                                                                              <w:marRight w:val="0"/>
                                                                              <w:marTop w:val="0"/>
                                                                              <w:marBottom w:val="0"/>
                                                                              <w:divBdr>
                                                                                <w:top w:val="none" w:sz="0" w:space="0" w:color="auto"/>
                                                                                <w:left w:val="none" w:sz="0" w:space="0" w:color="auto"/>
                                                                                <w:bottom w:val="none" w:sz="0" w:space="0" w:color="auto"/>
                                                                                <w:right w:val="none" w:sz="0" w:space="0" w:color="auto"/>
                                                                              </w:divBdr>
                                                                              <w:divsChild>
                                                                                <w:div w:id="1477601562">
                                                                                  <w:marLeft w:val="0"/>
                                                                                  <w:marRight w:val="0"/>
                                                                                  <w:marTop w:val="0"/>
                                                                                  <w:marBottom w:val="0"/>
                                                                                  <w:divBdr>
                                                                                    <w:top w:val="none" w:sz="0" w:space="0" w:color="auto"/>
                                                                                    <w:left w:val="none" w:sz="0" w:space="0" w:color="auto"/>
                                                                                    <w:bottom w:val="none" w:sz="0" w:space="0" w:color="auto"/>
                                                                                    <w:right w:val="none" w:sz="0" w:space="0" w:color="auto"/>
                                                                                  </w:divBdr>
                                                                                </w:div>
                                                                                <w:div w:id="896673302">
                                                                                  <w:marLeft w:val="0"/>
                                                                                  <w:marRight w:val="0"/>
                                                                                  <w:marTop w:val="0"/>
                                                                                  <w:marBottom w:val="0"/>
                                                                                  <w:divBdr>
                                                                                    <w:top w:val="none" w:sz="0" w:space="0" w:color="auto"/>
                                                                                    <w:left w:val="none" w:sz="0" w:space="0" w:color="auto"/>
                                                                                    <w:bottom w:val="none" w:sz="0" w:space="0" w:color="auto"/>
                                                                                    <w:right w:val="none" w:sz="0" w:space="0" w:color="auto"/>
                                                                                  </w:divBdr>
                                                                                </w:div>
                                                                                <w:div w:id="974525934">
                                                                                  <w:marLeft w:val="0"/>
                                                                                  <w:marRight w:val="0"/>
                                                                                  <w:marTop w:val="0"/>
                                                                                  <w:marBottom w:val="0"/>
                                                                                  <w:divBdr>
                                                                                    <w:top w:val="none" w:sz="0" w:space="0" w:color="auto"/>
                                                                                    <w:left w:val="none" w:sz="0" w:space="0" w:color="auto"/>
                                                                                    <w:bottom w:val="none" w:sz="0" w:space="0" w:color="auto"/>
                                                                                    <w:right w:val="none" w:sz="0" w:space="0" w:color="auto"/>
                                                                                  </w:divBdr>
                                                                                </w:div>
                                                                                <w:div w:id="1673677552">
                                                                                  <w:marLeft w:val="0"/>
                                                                                  <w:marRight w:val="0"/>
                                                                                  <w:marTop w:val="0"/>
                                                                                  <w:marBottom w:val="0"/>
                                                                                  <w:divBdr>
                                                                                    <w:top w:val="none" w:sz="0" w:space="0" w:color="auto"/>
                                                                                    <w:left w:val="none" w:sz="0" w:space="0" w:color="auto"/>
                                                                                    <w:bottom w:val="none" w:sz="0" w:space="0" w:color="auto"/>
                                                                                    <w:right w:val="none" w:sz="0" w:space="0" w:color="auto"/>
                                                                                  </w:divBdr>
                                                                                </w:div>
                                                                                <w:div w:id="19203633">
                                                                                  <w:marLeft w:val="0"/>
                                                                                  <w:marRight w:val="0"/>
                                                                                  <w:marTop w:val="0"/>
                                                                                  <w:marBottom w:val="0"/>
                                                                                  <w:divBdr>
                                                                                    <w:top w:val="none" w:sz="0" w:space="0" w:color="auto"/>
                                                                                    <w:left w:val="none" w:sz="0" w:space="0" w:color="auto"/>
                                                                                    <w:bottom w:val="none" w:sz="0" w:space="0" w:color="auto"/>
                                                                                    <w:right w:val="none" w:sz="0" w:space="0" w:color="auto"/>
                                                                                  </w:divBdr>
                                                                                </w:div>
                                                                                <w:div w:id="22101198">
                                                                                  <w:marLeft w:val="0"/>
                                                                                  <w:marRight w:val="0"/>
                                                                                  <w:marTop w:val="0"/>
                                                                                  <w:marBottom w:val="0"/>
                                                                                  <w:divBdr>
                                                                                    <w:top w:val="none" w:sz="0" w:space="0" w:color="auto"/>
                                                                                    <w:left w:val="none" w:sz="0" w:space="0" w:color="auto"/>
                                                                                    <w:bottom w:val="none" w:sz="0" w:space="0" w:color="auto"/>
                                                                                    <w:right w:val="none" w:sz="0" w:space="0" w:color="auto"/>
                                                                                  </w:divBdr>
                                                                                </w:div>
                                                                                <w:div w:id="1329139157">
                                                                                  <w:marLeft w:val="0"/>
                                                                                  <w:marRight w:val="0"/>
                                                                                  <w:marTop w:val="0"/>
                                                                                  <w:marBottom w:val="0"/>
                                                                                  <w:divBdr>
                                                                                    <w:top w:val="none" w:sz="0" w:space="0" w:color="auto"/>
                                                                                    <w:left w:val="none" w:sz="0" w:space="0" w:color="auto"/>
                                                                                    <w:bottom w:val="none" w:sz="0" w:space="0" w:color="auto"/>
                                                                                    <w:right w:val="none" w:sz="0" w:space="0" w:color="auto"/>
                                                                                  </w:divBdr>
                                                                                </w:div>
                                                                                <w:div w:id="657222575">
                                                                                  <w:marLeft w:val="0"/>
                                                                                  <w:marRight w:val="0"/>
                                                                                  <w:marTop w:val="0"/>
                                                                                  <w:marBottom w:val="0"/>
                                                                                  <w:divBdr>
                                                                                    <w:top w:val="none" w:sz="0" w:space="0" w:color="auto"/>
                                                                                    <w:left w:val="none" w:sz="0" w:space="0" w:color="auto"/>
                                                                                    <w:bottom w:val="none" w:sz="0" w:space="0" w:color="auto"/>
                                                                                    <w:right w:val="none" w:sz="0" w:space="0" w:color="auto"/>
                                                                                  </w:divBdr>
                                                                                </w:div>
                                                                                <w:div w:id="1383942791">
                                                                                  <w:marLeft w:val="0"/>
                                                                                  <w:marRight w:val="0"/>
                                                                                  <w:marTop w:val="0"/>
                                                                                  <w:marBottom w:val="0"/>
                                                                                  <w:divBdr>
                                                                                    <w:top w:val="none" w:sz="0" w:space="0" w:color="auto"/>
                                                                                    <w:left w:val="none" w:sz="0" w:space="0" w:color="auto"/>
                                                                                    <w:bottom w:val="none" w:sz="0" w:space="0" w:color="auto"/>
                                                                                    <w:right w:val="none" w:sz="0" w:space="0" w:color="auto"/>
                                                                                  </w:divBdr>
                                                                                </w:div>
                                                                                <w:div w:id="784617092">
                                                                                  <w:marLeft w:val="0"/>
                                                                                  <w:marRight w:val="0"/>
                                                                                  <w:marTop w:val="0"/>
                                                                                  <w:marBottom w:val="0"/>
                                                                                  <w:divBdr>
                                                                                    <w:top w:val="none" w:sz="0" w:space="0" w:color="auto"/>
                                                                                    <w:left w:val="none" w:sz="0" w:space="0" w:color="auto"/>
                                                                                    <w:bottom w:val="none" w:sz="0" w:space="0" w:color="auto"/>
                                                                                    <w:right w:val="none" w:sz="0" w:space="0" w:color="auto"/>
                                                                                  </w:divBdr>
                                                                                </w:div>
                                                                                <w:div w:id="1312292982">
                                                                                  <w:marLeft w:val="0"/>
                                                                                  <w:marRight w:val="0"/>
                                                                                  <w:marTop w:val="0"/>
                                                                                  <w:marBottom w:val="0"/>
                                                                                  <w:divBdr>
                                                                                    <w:top w:val="none" w:sz="0" w:space="0" w:color="auto"/>
                                                                                    <w:left w:val="none" w:sz="0" w:space="0" w:color="auto"/>
                                                                                    <w:bottom w:val="none" w:sz="0" w:space="0" w:color="auto"/>
                                                                                    <w:right w:val="none" w:sz="0" w:space="0" w:color="auto"/>
                                                                                  </w:divBdr>
                                                                                </w:div>
                                                                                <w:div w:id="705831104">
                                                                                  <w:marLeft w:val="0"/>
                                                                                  <w:marRight w:val="0"/>
                                                                                  <w:marTop w:val="0"/>
                                                                                  <w:marBottom w:val="0"/>
                                                                                  <w:divBdr>
                                                                                    <w:top w:val="none" w:sz="0" w:space="0" w:color="auto"/>
                                                                                    <w:left w:val="none" w:sz="0" w:space="0" w:color="auto"/>
                                                                                    <w:bottom w:val="none" w:sz="0" w:space="0" w:color="auto"/>
                                                                                    <w:right w:val="none" w:sz="0" w:space="0" w:color="auto"/>
                                                                                  </w:divBdr>
                                                                                </w:div>
                                                                                <w:div w:id="17049740">
                                                                                  <w:marLeft w:val="0"/>
                                                                                  <w:marRight w:val="0"/>
                                                                                  <w:marTop w:val="0"/>
                                                                                  <w:marBottom w:val="0"/>
                                                                                  <w:divBdr>
                                                                                    <w:top w:val="none" w:sz="0" w:space="0" w:color="auto"/>
                                                                                    <w:left w:val="none" w:sz="0" w:space="0" w:color="auto"/>
                                                                                    <w:bottom w:val="none" w:sz="0" w:space="0" w:color="auto"/>
                                                                                    <w:right w:val="none" w:sz="0" w:space="0" w:color="auto"/>
                                                                                  </w:divBdr>
                                                                                </w:div>
                                                                                <w:div w:id="394932299">
                                                                                  <w:marLeft w:val="0"/>
                                                                                  <w:marRight w:val="0"/>
                                                                                  <w:marTop w:val="0"/>
                                                                                  <w:marBottom w:val="0"/>
                                                                                  <w:divBdr>
                                                                                    <w:top w:val="none" w:sz="0" w:space="0" w:color="auto"/>
                                                                                    <w:left w:val="none" w:sz="0" w:space="0" w:color="auto"/>
                                                                                    <w:bottom w:val="none" w:sz="0" w:space="0" w:color="auto"/>
                                                                                    <w:right w:val="none" w:sz="0" w:space="0" w:color="auto"/>
                                                                                  </w:divBdr>
                                                                                </w:div>
                                                                                <w:div w:id="986938362">
                                                                                  <w:marLeft w:val="0"/>
                                                                                  <w:marRight w:val="0"/>
                                                                                  <w:marTop w:val="0"/>
                                                                                  <w:marBottom w:val="0"/>
                                                                                  <w:divBdr>
                                                                                    <w:top w:val="none" w:sz="0" w:space="0" w:color="auto"/>
                                                                                    <w:left w:val="none" w:sz="0" w:space="0" w:color="auto"/>
                                                                                    <w:bottom w:val="none" w:sz="0" w:space="0" w:color="auto"/>
                                                                                    <w:right w:val="none" w:sz="0" w:space="0" w:color="auto"/>
                                                                                  </w:divBdr>
                                                                                </w:div>
                                                                                <w:div w:id="1184127132">
                                                                                  <w:marLeft w:val="0"/>
                                                                                  <w:marRight w:val="0"/>
                                                                                  <w:marTop w:val="0"/>
                                                                                  <w:marBottom w:val="0"/>
                                                                                  <w:divBdr>
                                                                                    <w:top w:val="none" w:sz="0" w:space="0" w:color="auto"/>
                                                                                    <w:left w:val="none" w:sz="0" w:space="0" w:color="auto"/>
                                                                                    <w:bottom w:val="none" w:sz="0" w:space="0" w:color="auto"/>
                                                                                    <w:right w:val="none" w:sz="0" w:space="0" w:color="auto"/>
                                                                                  </w:divBdr>
                                                                                </w:div>
                                                                                <w:div w:id="1885867511">
                                                                                  <w:marLeft w:val="0"/>
                                                                                  <w:marRight w:val="0"/>
                                                                                  <w:marTop w:val="0"/>
                                                                                  <w:marBottom w:val="0"/>
                                                                                  <w:divBdr>
                                                                                    <w:top w:val="none" w:sz="0" w:space="0" w:color="auto"/>
                                                                                    <w:left w:val="none" w:sz="0" w:space="0" w:color="auto"/>
                                                                                    <w:bottom w:val="none" w:sz="0" w:space="0" w:color="auto"/>
                                                                                    <w:right w:val="none" w:sz="0" w:space="0" w:color="auto"/>
                                                                                  </w:divBdr>
                                                                                </w:div>
                                                                                <w:div w:id="1200702692">
                                                                                  <w:marLeft w:val="0"/>
                                                                                  <w:marRight w:val="0"/>
                                                                                  <w:marTop w:val="0"/>
                                                                                  <w:marBottom w:val="0"/>
                                                                                  <w:divBdr>
                                                                                    <w:top w:val="none" w:sz="0" w:space="0" w:color="auto"/>
                                                                                    <w:left w:val="none" w:sz="0" w:space="0" w:color="auto"/>
                                                                                    <w:bottom w:val="none" w:sz="0" w:space="0" w:color="auto"/>
                                                                                    <w:right w:val="none" w:sz="0" w:space="0" w:color="auto"/>
                                                                                  </w:divBdr>
                                                                                </w:div>
                                                                                <w:div w:id="1943298157">
                                                                                  <w:marLeft w:val="0"/>
                                                                                  <w:marRight w:val="0"/>
                                                                                  <w:marTop w:val="0"/>
                                                                                  <w:marBottom w:val="0"/>
                                                                                  <w:divBdr>
                                                                                    <w:top w:val="none" w:sz="0" w:space="0" w:color="auto"/>
                                                                                    <w:left w:val="none" w:sz="0" w:space="0" w:color="auto"/>
                                                                                    <w:bottom w:val="none" w:sz="0" w:space="0" w:color="auto"/>
                                                                                    <w:right w:val="none" w:sz="0" w:space="0" w:color="auto"/>
                                                                                  </w:divBdr>
                                                                                </w:div>
                                                                                <w:div w:id="1738437700">
                                                                                  <w:marLeft w:val="0"/>
                                                                                  <w:marRight w:val="0"/>
                                                                                  <w:marTop w:val="0"/>
                                                                                  <w:marBottom w:val="0"/>
                                                                                  <w:divBdr>
                                                                                    <w:top w:val="none" w:sz="0" w:space="0" w:color="auto"/>
                                                                                    <w:left w:val="none" w:sz="0" w:space="0" w:color="auto"/>
                                                                                    <w:bottom w:val="none" w:sz="0" w:space="0" w:color="auto"/>
                                                                                    <w:right w:val="none" w:sz="0" w:space="0" w:color="auto"/>
                                                                                  </w:divBdr>
                                                                                </w:div>
                                                                                <w:div w:id="2096396554">
                                                                                  <w:marLeft w:val="0"/>
                                                                                  <w:marRight w:val="0"/>
                                                                                  <w:marTop w:val="0"/>
                                                                                  <w:marBottom w:val="0"/>
                                                                                  <w:divBdr>
                                                                                    <w:top w:val="none" w:sz="0" w:space="0" w:color="auto"/>
                                                                                    <w:left w:val="none" w:sz="0" w:space="0" w:color="auto"/>
                                                                                    <w:bottom w:val="none" w:sz="0" w:space="0" w:color="auto"/>
                                                                                    <w:right w:val="none" w:sz="0" w:space="0" w:color="auto"/>
                                                                                  </w:divBdr>
                                                                                </w:div>
                                                                                <w:div w:id="768235875">
                                                                                  <w:marLeft w:val="0"/>
                                                                                  <w:marRight w:val="0"/>
                                                                                  <w:marTop w:val="0"/>
                                                                                  <w:marBottom w:val="0"/>
                                                                                  <w:divBdr>
                                                                                    <w:top w:val="none" w:sz="0" w:space="0" w:color="auto"/>
                                                                                    <w:left w:val="none" w:sz="0" w:space="0" w:color="auto"/>
                                                                                    <w:bottom w:val="none" w:sz="0" w:space="0" w:color="auto"/>
                                                                                    <w:right w:val="none" w:sz="0" w:space="0" w:color="auto"/>
                                                                                  </w:divBdr>
                                                                                </w:div>
                                                                                <w:div w:id="1290210075">
                                                                                  <w:marLeft w:val="0"/>
                                                                                  <w:marRight w:val="0"/>
                                                                                  <w:marTop w:val="0"/>
                                                                                  <w:marBottom w:val="0"/>
                                                                                  <w:divBdr>
                                                                                    <w:top w:val="none" w:sz="0" w:space="0" w:color="auto"/>
                                                                                    <w:left w:val="none" w:sz="0" w:space="0" w:color="auto"/>
                                                                                    <w:bottom w:val="none" w:sz="0" w:space="0" w:color="auto"/>
                                                                                    <w:right w:val="none" w:sz="0" w:space="0" w:color="auto"/>
                                                                                  </w:divBdr>
                                                                                </w:div>
                                                                                <w:div w:id="392234696">
                                                                                  <w:marLeft w:val="0"/>
                                                                                  <w:marRight w:val="0"/>
                                                                                  <w:marTop w:val="0"/>
                                                                                  <w:marBottom w:val="0"/>
                                                                                  <w:divBdr>
                                                                                    <w:top w:val="none" w:sz="0" w:space="0" w:color="auto"/>
                                                                                    <w:left w:val="none" w:sz="0" w:space="0" w:color="auto"/>
                                                                                    <w:bottom w:val="none" w:sz="0" w:space="0" w:color="auto"/>
                                                                                    <w:right w:val="none" w:sz="0" w:space="0" w:color="auto"/>
                                                                                  </w:divBdr>
                                                                                </w:div>
                                                                                <w:div w:id="887033781">
                                                                                  <w:marLeft w:val="0"/>
                                                                                  <w:marRight w:val="0"/>
                                                                                  <w:marTop w:val="0"/>
                                                                                  <w:marBottom w:val="0"/>
                                                                                  <w:divBdr>
                                                                                    <w:top w:val="none" w:sz="0" w:space="0" w:color="auto"/>
                                                                                    <w:left w:val="none" w:sz="0" w:space="0" w:color="auto"/>
                                                                                    <w:bottom w:val="none" w:sz="0" w:space="0" w:color="auto"/>
                                                                                    <w:right w:val="none" w:sz="0" w:space="0" w:color="auto"/>
                                                                                  </w:divBdr>
                                                                                </w:div>
                                                                                <w:div w:id="391923550">
                                                                                  <w:marLeft w:val="0"/>
                                                                                  <w:marRight w:val="0"/>
                                                                                  <w:marTop w:val="0"/>
                                                                                  <w:marBottom w:val="0"/>
                                                                                  <w:divBdr>
                                                                                    <w:top w:val="none" w:sz="0" w:space="0" w:color="auto"/>
                                                                                    <w:left w:val="none" w:sz="0" w:space="0" w:color="auto"/>
                                                                                    <w:bottom w:val="none" w:sz="0" w:space="0" w:color="auto"/>
                                                                                    <w:right w:val="none" w:sz="0" w:space="0" w:color="auto"/>
                                                                                  </w:divBdr>
                                                                                </w:div>
                                                                                <w:div w:id="226958437">
                                                                                  <w:marLeft w:val="0"/>
                                                                                  <w:marRight w:val="0"/>
                                                                                  <w:marTop w:val="0"/>
                                                                                  <w:marBottom w:val="0"/>
                                                                                  <w:divBdr>
                                                                                    <w:top w:val="none" w:sz="0" w:space="0" w:color="auto"/>
                                                                                    <w:left w:val="none" w:sz="0" w:space="0" w:color="auto"/>
                                                                                    <w:bottom w:val="none" w:sz="0" w:space="0" w:color="auto"/>
                                                                                    <w:right w:val="none" w:sz="0" w:space="0" w:color="auto"/>
                                                                                  </w:divBdr>
                                                                                </w:div>
                                                                                <w:div w:id="1693069962">
                                                                                  <w:marLeft w:val="0"/>
                                                                                  <w:marRight w:val="0"/>
                                                                                  <w:marTop w:val="0"/>
                                                                                  <w:marBottom w:val="0"/>
                                                                                  <w:divBdr>
                                                                                    <w:top w:val="none" w:sz="0" w:space="0" w:color="auto"/>
                                                                                    <w:left w:val="none" w:sz="0" w:space="0" w:color="auto"/>
                                                                                    <w:bottom w:val="none" w:sz="0" w:space="0" w:color="auto"/>
                                                                                    <w:right w:val="none" w:sz="0" w:space="0" w:color="auto"/>
                                                                                  </w:divBdr>
                                                                                </w:div>
                                                                                <w:div w:id="1801724797">
                                                                                  <w:marLeft w:val="0"/>
                                                                                  <w:marRight w:val="0"/>
                                                                                  <w:marTop w:val="0"/>
                                                                                  <w:marBottom w:val="0"/>
                                                                                  <w:divBdr>
                                                                                    <w:top w:val="none" w:sz="0" w:space="0" w:color="auto"/>
                                                                                    <w:left w:val="none" w:sz="0" w:space="0" w:color="auto"/>
                                                                                    <w:bottom w:val="none" w:sz="0" w:space="0" w:color="auto"/>
                                                                                    <w:right w:val="none" w:sz="0" w:space="0" w:color="auto"/>
                                                                                  </w:divBdr>
                                                                                </w:div>
                                                                                <w:div w:id="109395050">
                                                                                  <w:marLeft w:val="0"/>
                                                                                  <w:marRight w:val="0"/>
                                                                                  <w:marTop w:val="0"/>
                                                                                  <w:marBottom w:val="0"/>
                                                                                  <w:divBdr>
                                                                                    <w:top w:val="none" w:sz="0" w:space="0" w:color="auto"/>
                                                                                    <w:left w:val="none" w:sz="0" w:space="0" w:color="auto"/>
                                                                                    <w:bottom w:val="none" w:sz="0" w:space="0" w:color="auto"/>
                                                                                    <w:right w:val="none" w:sz="0" w:space="0" w:color="auto"/>
                                                                                  </w:divBdr>
                                                                                </w:div>
                                                                                <w:div w:id="1220896466">
                                                                                  <w:marLeft w:val="0"/>
                                                                                  <w:marRight w:val="0"/>
                                                                                  <w:marTop w:val="0"/>
                                                                                  <w:marBottom w:val="0"/>
                                                                                  <w:divBdr>
                                                                                    <w:top w:val="none" w:sz="0" w:space="0" w:color="auto"/>
                                                                                    <w:left w:val="none" w:sz="0" w:space="0" w:color="auto"/>
                                                                                    <w:bottom w:val="none" w:sz="0" w:space="0" w:color="auto"/>
                                                                                    <w:right w:val="none" w:sz="0" w:space="0" w:color="auto"/>
                                                                                  </w:divBdr>
                                                                                </w:div>
                                                                                <w:div w:id="659117619">
                                                                                  <w:marLeft w:val="0"/>
                                                                                  <w:marRight w:val="0"/>
                                                                                  <w:marTop w:val="0"/>
                                                                                  <w:marBottom w:val="0"/>
                                                                                  <w:divBdr>
                                                                                    <w:top w:val="none" w:sz="0" w:space="0" w:color="auto"/>
                                                                                    <w:left w:val="none" w:sz="0" w:space="0" w:color="auto"/>
                                                                                    <w:bottom w:val="none" w:sz="0" w:space="0" w:color="auto"/>
                                                                                    <w:right w:val="none" w:sz="0" w:space="0" w:color="auto"/>
                                                                                  </w:divBdr>
                                                                                </w:div>
                                                                                <w:div w:id="104156202">
                                                                                  <w:marLeft w:val="0"/>
                                                                                  <w:marRight w:val="0"/>
                                                                                  <w:marTop w:val="0"/>
                                                                                  <w:marBottom w:val="0"/>
                                                                                  <w:divBdr>
                                                                                    <w:top w:val="none" w:sz="0" w:space="0" w:color="auto"/>
                                                                                    <w:left w:val="none" w:sz="0" w:space="0" w:color="auto"/>
                                                                                    <w:bottom w:val="none" w:sz="0" w:space="0" w:color="auto"/>
                                                                                    <w:right w:val="none" w:sz="0" w:space="0" w:color="auto"/>
                                                                                  </w:divBdr>
                                                                                </w:div>
                                                                                <w:div w:id="2080470163">
                                                                                  <w:marLeft w:val="0"/>
                                                                                  <w:marRight w:val="0"/>
                                                                                  <w:marTop w:val="0"/>
                                                                                  <w:marBottom w:val="0"/>
                                                                                  <w:divBdr>
                                                                                    <w:top w:val="none" w:sz="0" w:space="0" w:color="auto"/>
                                                                                    <w:left w:val="none" w:sz="0" w:space="0" w:color="auto"/>
                                                                                    <w:bottom w:val="none" w:sz="0" w:space="0" w:color="auto"/>
                                                                                    <w:right w:val="none" w:sz="0" w:space="0" w:color="auto"/>
                                                                                  </w:divBdr>
                                                                                </w:div>
                                                                                <w:div w:id="1251087799">
                                                                                  <w:marLeft w:val="0"/>
                                                                                  <w:marRight w:val="0"/>
                                                                                  <w:marTop w:val="0"/>
                                                                                  <w:marBottom w:val="0"/>
                                                                                  <w:divBdr>
                                                                                    <w:top w:val="none" w:sz="0" w:space="0" w:color="auto"/>
                                                                                    <w:left w:val="none" w:sz="0" w:space="0" w:color="auto"/>
                                                                                    <w:bottom w:val="none" w:sz="0" w:space="0" w:color="auto"/>
                                                                                    <w:right w:val="none" w:sz="0" w:space="0" w:color="auto"/>
                                                                                  </w:divBdr>
                                                                                </w:div>
                                                                                <w:div w:id="623005262">
                                                                                  <w:marLeft w:val="0"/>
                                                                                  <w:marRight w:val="0"/>
                                                                                  <w:marTop w:val="0"/>
                                                                                  <w:marBottom w:val="0"/>
                                                                                  <w:divBdr>
                                                                                    <w:top w:val="none" w:sz="0" w:space="0" w:color="auto"/>
                                                                                    <w:left w:val="none" w:sz="0" w:space="0" w:color="auto"/>
                                                                                    <w:bottom w:val="none" w:sz="0" w:space="0" w:color="auto"/>
                                                                                    <w:right w:val="none" w:sz="0" w:space="0" w:color="auto"/>
                                                                                  </w:divBdr>
                                                                                </w:div>
                                                                                <w:div w:id="8616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6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iom\Desktop\Coordinator%20of%20Volunteers%20Footscray%20Hosp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305169B81406989B05A93DDE7DBC2"/>
        <w:category>
          <w:name w:val="General"/>
          <w:gallery w:val="placeholder"/>
        </w:category>
        <w:types>
          <w:type w:val="bbPlcHdr"/>
        </w:types>
        <w:behaviors>
          <w:behavior w:val="content"/>
        </w:behaviors>
        <w:guid w:val="{662A0D3A-C8FA-43F8-BD72-D175729F5077}"/>
      </w:docPartPr>
      <w:docPartBody>
        <w:p w:rsidR="004C1187" w:rsidRDefault="002E1A45" w:rsidP="002E1A45">
          <w:pPr>
            <w:pStyle w:val="894305169B81406989B05A93DDE7DBC2"/>
          </w:pPr>
          <w:r>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CD1E745-64EE-4A69-8C70-F39785B69778}"/>
      </w:docPartPr>
      <w:docPartBody>
        <w:p w:rsidR="004C1187" w:rsidRDefault="002E1A45">
          <w:r w:rsidRPr="009A2CE1">
            <w:rPr>
              <w:rStyle w:val="PlaceholderText"/>
            </w:rPr>
            <w:t>Click or tap to enter a date.</w:t>
          </w:r>
        </w:p>
      </w:docPartBody>
    </w:docPart>
    <w:docPart>
      <w:docPartPr>
        <w:name w:val="5839EEE1132544D88E5505A1819E4EED"/>
        <w:category>
          <w:name w:val="General"/>
          <w:gallery w:val="placeholder"/>
        </w:category>
        <w:types>
          <w:type w:val="bbPlcHdr"/>
        </w:types>
        <w:behaviors>
          <w:behavior w:val="content"/>
        </w:behaviors>
        <w:guid w:val="{552F24F3-F9F7-46CC-A944-ACDBFC414E33}"/>
      </w:docPartPr>
      <w:docPartBody>
        <w:p w:rsidR="00C7284F" w:rsidRDefault="00D03893" w:rsidP="00D03893">
          <w:pPr>
            <w:pStyle w:val="5839EEE1132544D88E5505A1819E4EE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5"/>
    <w:rsid w:val="0006634A"/>
    <w:rsid w:val="00091EF6"/>
    <w:rsid w:val="000F697E"/>
    <w:rsid w:val="002233C4"/>
    <w:rsid w:val="0023210F"/>
    <w:rsid w:val="002E1A45"/>
    <w:rsid w:val="004C1187"/>
    <w:rsid w:val="004C1789"/>
    <w:rsid w:val="004F359E"/>
    <w:rsid w:val="00506DBE"/>
    <w:rsid w:val="005376A6"/>
    <w:rsid w:val="005E0079"/>
    <w:rsid w:val="005F3B45"/>
    <w:rsid w:val="008B5DAE"/>
    <w:rsid w:val="008D370F"/>
    <w:rsid w:val="008D7D6F"/>
    <w:rsid w:val="00B767F2"/>
    <w:rsid w:val="00C7284F"/>
    <w:rsid w:val="00CC778C"/>
    <w:rsid w:val="00D03893"/>
    <w:rsid w:val="00E40640"/>
    <w:rsid w:val="00F0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893"/>
    <w:rPr>
      <w:color w:val="808080"/>
    </w:rPr>
  </w:style>
  <w:style w:type="paragraph" w:customStyle="1" w:styleId="894305169B81406989B05A93DDE7DBC2">
    <w:name w:val="894305169B81406989B05A93DDE7DBC2"/>
    <w:rsid w:val="002E1A45"/>
  </w:style>
  <w:style w:type="paragraph" w:customStyle="1" w:styleId="5839EEE1132544D88E5505A1819E4EED">
    <w:name w:val="5839EEE1132544D88E5505A1819E4EED"/>
    <w:rsid w:val="00D03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48A57BB0EE459F23DBAAACABE4DF" ma:contentTypeVersion="1" ma:contentTypeDescription="Create a new document." ma:contentTypeScope="" ma:versionID="e0efbb66fc9cfe5bd355c55e52809c3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96D3D-9CA5-433C-BE99-1AECBC62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07B5-5957-4CB7-9D62-E82A35BA0F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601476-A387-4FC5-802D-D6B50D4CAD52}">
  <ds:schemaRefs>
    <ds:schemaRef ds:uri="http://schemas.openxmlformats.org/officeDocument/2006/bibliography"/>
  </ds:schemaRefs>
</ds:datastoreItem>
</file>

<file path=customXml/itemProps4.xml><?xml version="1.0" encoding="utf-8"?>
<ds:datastoreItem xmlns:ds="http://schemas.openxmlformats.org/officeDocument/2006/customXml" ds:itemID="{5841C75E-E43A-4F49-ADB7-0F76E410D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Coordinator of Volunteers Footscray Hospital</Template>
  <TotalTime>2</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Windana</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andrew.wilson@windana.org.au</dc:creator>
  <cp:lastModifiedBy>Sandra Hocking</cp:lastModifiedBy>
  <cp:revision>2</cp:revision>
  <cp:lastPrinted>2020-08-26T04:23:00Z</cp:lastPrinted>
  <dcterms:created xsi:type="dcterms:W3CDTF">2021-12-13T06:07:00Z</dcterms:created>
  <dcterms:modified xsi:type="dcterms:W3CDTF">2021-12-13T06:07:00Z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0x010100445848A57BB0EE459F23DBAAACABE4DF</vt:lpwstr>
  </property>
</Properties>
</file>